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E03" w:rsidRPr="00815916" w:rsidRDefault="003F14B6" w:rsidP="00354E03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0"/>
          <w:szCs w:val="20"/>
          <w:lang w:val="it-IT"/>
        </w:rPr>
      </w:pPr>
      <w:proofErr w:type="spellStart"/>
      <w:r w:rsidRPr="00815916">
        <w:rPr>
          <w:rFonts w:asciiTheme="minorHAnsi" w:hAnsiTheme="minorHAnsi"/>
          <w:b/>
          <w:color w:val="000000"/>
          <w:sz w:val="20"/>
          <w:szCs w:val="20"/>
          <w:lang w:val="it-IT"/>
        </w:rPr>
        <w:t>Mod.</w:t>
      </w:r>
      <w:r w:rsidR="00805AD6" w:rsidRPr="00815916">
        <w:rPr>
          <w:rFonts w:asciiTheme="minorHAnsi" w:hAnsiTheme="minorHAnsi"/>
          <w:b/>
          <w:color w:val="000000"/>
          <w:sz w:val="20"/>
          <w:szCs w:val="20"/>
          <w:lang w:val="it-IT"/>
        </w:rPr>
        <w:t>A</w:t>
      </w:r>
      <w:proofErr w:type="spellEnd"/>
      <w:r w:rsidR="00805AD6" w:rsidRPr="00815916">
        <w:rPr>
          <w:rFonts w:asciiTheme="minorHAnsi" w:hAnsiTheme="minorHAnsi"/>
          <w:b/>
          <w:color w:val="000000"/>
          <w:sz w:val="20"/>
          <w:szCs w:val="20"/>
          <w:lang w:val="it-IT"/>
        </w:rPr>
        <w:t>_</w:t>
      </w:r>
      <w:r w:rsidRPr="00815916">
        <w:rPr>
          <w:rFonts w:asciiTheme="minorHAnsi" w:hAnsiTheme="minorHAnsi"/>
          <w:b/>
          <w:color w:val="000000"/>
          <w:sz w:val="20"/>
          <w:szCs w:val="20"/>
          <w:lang w:val="it-IT"/>
        </w:rPr>
        <w:t xml:space="preserve"> bis</w:t>
      </w:r>
    </w:p>
    <w:p w:rsidR="00354E03" w:rsidRPr="00815916" w:rsidRDefault="00354E03" w:rsidP="00354E03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0"/>
          <w:szCs w:val="20"/>
          <w:lang w:val="it-IT"/>
        </w:rPr>
      </w:pPr>
      <w:r w:rsidRPr="00815916">
        <w:rPr>
          <w:rFonts w:asciiTheme="minorHAnsi" w:hAnsiTheme="minorHAnsi"/>
          <w:b/>
          <w:color w:val="000000"/>
          <w:sz w:val="20"/>
          <w:szCs w:val="20"/>
          <w:lang w:val="it-IT"/>
        </w:rPr>
        <w:t>Busta di qualifica</w:t>
      </w:r>
    </w:p>
    <w:p w:rsidR="00354E03" w:rsidRPr="00910EAC" w:rsidRDefault="00354E03" w:rsidP="00354E03">
      <w:pPr>
        <w:pStyle w:val="Titolo2"/>
        <w:rPr>
          <w:rFonts w:asciiTheme="minorHAnsi" w:hAnsiTheme="minorHAnsi"/>
          <w:b w:val="0"/>
          <w:color w:val="000000"/>
          <w:u w:val="none"/>
        </w:rPr>
      </w:pPr>
      <w:r w:rsidRPr="00910EAC">
        <w:rPr>
          <w:rFonts w:asciiTheme="minorHAnsi" w:hAnsiTheme="minorHAnsi"/>
          <w:b w:val="0"/>
          <w:u w:val="none"/>
        </w:rPr>
        <w:t xml:space="preserve">   </w:t>
      </w:r>
      <w:r w:rsidRPr="00910EAC">
        <w:rPr>
          <w:rFonts w:asciiTheme="minorHAnsi" w:hAnsiTheme="minorHAnsi"/>
          <w:b w:val="0"/>
          <w:u w:val="none"/>
        </w:rPr>
        <w:tab/>
        <w:t xml:space="preserve">    </w:t>
      </w:r>
      <w:r w:rsidRPr="00910EAC">
        <w:rPr>
          <w:rFonts w:asciiTheme="minorHAnsi" w:hAnsiTheme="minorHAnsi"/>
          <w:b w:val="0"/>
          <w:u w:val="none"/>
        </w:rPr>
        <w:tab/>
      </w:r>
      <w:r w:rsidRPr="00910EAC">
        <w:rPr>
          <w:rFonts w:asciiTheme="minorHAnsi" w:hAnsiTheme="minorHAnsi"/>
          <w:b w:val="0"/>
          <w:u w:val="none"/>
        </w:rPr>
        <w:tab/>
        <w:t xml:space="preserve">       </w:t>
      </w:r>
      <w:r w:rsidRPr="00910EAC">
        <w:rPr>
          <w:rFonts w:asciiTheme="minorHAnsi" w:hAnsiTheme="minorHAnsi"/>
          <w:b w:val="0"/>
          <w:u w:val="none"/>
        </w:rPr>
        <w:tab/>
      </w:r>
      <w:r w:rsidRPr="00910EAC">
        <w:rPr>
          <w:rFonts w:asciiTheme="minorHAnsi" w:hAnsiTheme="minorHAnsi"/>
          <w:b w:val="0"/>
          <w:u w:val="none"/>
        </w:rPr>
        <w:tab/>
      </w:r>
      <w:r w:rsidRPr="00910EAC">
        <w:rPr>
          <w:rFonts w:asciiTheme="minorHAnsi" w:hAnsiTheme="minorHAnsi"/>
          <w:b w:val="0"/>
          <w:u w:val="none"/>
        </w:rPr>
        <w:tab/>
      </w:r>
      <w:r w:rsidRPr="00910EAC">
        <w:rPr>
          <w:rFonts w:asciiTheme="minorHAnsi" w:hAnsiTheme="minorHAnsi"/>
          <w:b w:val="0"/>
          <w:u w:val="none"/>
        </w:rPr>
        <w:tab/>
      </w:r>
      <w:r w:rsidRPr="00910EAC">
        <w:rPr>
          <w:rFonts w:asciiTheme="minorHAnsi" w:hAnsiTheme="minorHAnsi"/>
          <w:b w:val="0"/>
          <w:u w:val="none"/>
        </w:rPr>
        <w:tab/>
      </w:r>
      <w:r w:rsidRPr="00910EAC">
        <w:rPr>
          <w:rFonts w:asciiTheme="minorHAnsi" w:hAnsiTheme="minorHAnsi"/>
          <w:b w:val="0"/>
          <w:u w:val="none"/>
        </w:rPr>
        <w:tab/>
      </w:r>
      <w:r w:rsidRPr="00910EAC">
        <w:rPr>
          <w:rFonts w:asciiTheme="minorHAnsi" w:hAnsiTheme="minorHAnsi"/>
          <w:b w:val="0"/>
          <w:u w:val="none"/>
        </w:rPr>
        <w:tab/>
        <w:t xml:space="preserve">  </w:t>
      </w:r>
      <w:r w:rsidRPr="00910EAC">
        <w:rPr>
          <w:rFonts w:asciiTheme="minorHAnsi" w:hAnsiTheme="minorHAnsi"/>
          <w:b w:val="0"/>
          <w:color w:val="000000"/>
          <w:u w:val="none"/>
        </w:rPr>
        <w:t>AL COMUNE DI SERRENTI</w:t>
      </w:r>
    </w:p>
    <w:p w:rsidR="00354E03" w:rsidRPr="00910EAC" w:rsidRDefault="00910EAC" w:rsidP="00354E03">
      <w:pPr>
        <w:ind w:left="6372" w:firstLine="708"/>
        <w:jc w:val="center"/>
        <w:rPr>
          <w:rFonts w:asciiTheme="minorHAnsi" w:hAnsiTheme="minorHAnsi"/>
          <w:color w:val="000000"/>
          <w:sz w:val="20"/>
          <w:szCs w:val="20"/>
          <w:lang w:val="it-IT"/>
        </w:rPr>
      </w:pPr>
      <w:r>
        <w:rPr>
          <w:rFonts w:asciiTheme="minorHAnsi" w:hAnsiTheme="minorHAnsi"/>
          <w:color w:val="000000"/>
          <w:sz w:val="20"/>
          <w:szCs w:val="20"/>
          <w:lang w:val="it-IT"/>
        </w:rPr>
        <w:t xml:space="preserve">        </w:t>
      </w:r>
      <w:r w:rsidR="00354E03" w:rsidRPr="00910EAC">
        <w:rPr>
          <w:rFonts w:asciiTheme="minorHAnsi" w:hAnsiTheme="minorHAnsi"/>
          <w:color w:val="000000"/>
          <w:sz w:val="20"/>
          <w:szCs w:val="20"/>
          <w:lang w:val="it-IT"/>
        </w:rPr>
        <w:t>Settore Tecnico Manutentivo</w:t>
      </w:r>
    </w:p>
    <w:p w:rsidR="00354E03" w:rsidRPr="00910EAC" w:rsidRDefault="00354E03" w:rsidP="00354E03">
      <w:pPr>
        <w:jc w:val="right"/>
        <w:rPr>
          <w:rFonts w:asciiTheme="minorHAnsi" w:hAnsiTheme="minorHAnsi"/>
          <w:color w:val="000000"/>
          <w:sz w:val="20"/>
          <w:szCs w:val="20"/>
          <w:lang w:val="it-IT"/>
        </w:rPr>
      </w:pPr>
      <w:r w:rsidRPr="00910EAC">
        <w:rPr>
          <w:rFonts w:asciiTheme="minorHAnsi" w:hAnsiTheme="minorHAnsi"/>
          <w:color w:val="000000"/>
          <w:sz w:val="20"/>
          <w:szCs w:val="20"/>
          <w:lang w:val="it-IT"/>
        </w:rPr>
        <w:t>Via Nazionale n° 182 – 09027 SERRENTI (VS)</w:t>
      </w:r>
    </w:p>
    <w:p w:rsidR="00751E16" w:rsidRPr="00910EAC" w:rsidRDefault="00751E16" w:rsidP="00354E03">
      <w:pPr>
        <w:ind w:left="4248" w:firstLine="708"/>
        <w:jc w:val="both"/>
        <w:rPr>
          <w:rFonts w:asciiTheme="minorHAnsi" w:hAnsiTheme="minorHAnsi"/>
          <w:sz w:val="20"/>
          <w:szCs w:val="20"/>
          <w:lang w:val="it-IT"/>
        </w:rPr>
      </w:pPr>
    </w:p>
    <w:p w:rsidR="00F418A4" w:rsidRDefault="00751E16" w:rsidP="00F418A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/>
          <w:sz w:val="24"/>
          <w:szCs w:val="24"/>
          <w:lang w:val="it-IT"/>
        </w:rPr>
      </w:pPr>
      <w:r w:rsidRPr="00EE5FF5">
        <w:rPr>
          <w:rFonts w:asciiTheme="minorHAnsi" w:hAnsiTheme="minorHAnsi"/>
          <w:b/>
          <w:bCs/>
          <w:color w:val="000000"/>
          <w:sz w:val="24"/>
          <w:szCs w:val="24"/>
          <w:lang w:val="it-IT"/>
        </w:rPr>
        <w:t>DICHIARAZIONE RESA DAGLI ULTERIORI SOGGETTI</w:t>
      </w:r>
    </w:p>
    <w:p w:rsidR="00910EAC" w:rsidRDefault="00751E16" w:rsidP="00F418A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/>
          <w:sz w:val="24"/>
          <w:szCs w:val="24"/>
          <w:lang w:val="it-IT"/>
        </w:rPr>
      </w:pPr>
      <w:r w:rsidRPr="00EE5FF5">
        <w:rPr>
          <w:rFonts w:asciiTheme="minorHAnsi" w:hAnsiTheme="minorHAnsi"/>
          <w:b/>
          <w:bCs/>
          <w:color w:val="000000"/>
          <w:sz w:val="24"/>
          <w:szCs w:val="24"/>
          <w:lang w:val="it-IT"/>
        </w:rPr>
        <w:t>PREVISTI DALL’ART. 80 COMMA 3 DEL D.LGS N. 50/2016</w:t>
      </w:r>
    </w:p>
    <w:p w:rsidR="00F418A4" w:rsidRPr="00EE5FF5" w:rsidRDefault="00F418A4" w:rsidP="00F418A4">
      <w:pPr>
        <w:autoSpaceDE w:val="0"/>
        <w:autoSpaceDN w:val="0"/>
        <w:adjustRightInd w:val="0"/>
        <w:jc w:val="center"/>
        <w:rPr>
          <w:rFonts w:asciiTheme="minorHAnsi" w:hAnsiTheme="minorHAnsi"/>
          <w:sz w:val="24"/>
          <w:szCs w:val="24"/>
          <w:lang w:val="it-IT"/>
        </w:rPr>
      </w:pPr>
    </w:p>
    <w:p w:rsidR="000839E7" w:rsidRDefault="00BE34B6" w:rsidP="000839E7">
      <w:pPr>
        <w:jc w:val="both"/>
        <w:rPr>
          <w:rFonts w:ascii="Calibri" w:eastAsia="Times New Roman" w:hAnsi="Calibri"/>
          <w:b/>
          <w:bCs/>
          <w:color w:val="000000"/>
        </w:rPr>
      </w:pPr>
      <w:proofErr w:type="spellStart"/>
      <w:r w:rsidRPr="00252EC3">
        <w:rPr>
          <w:rFonts w:ascii="Calibri" w:hAnsi="Calibri"/>
          <w:b/>
          <w:bCs/>
          <w:color w:val="000000"/>
        </w:rPr>
        <w:t>Procedura</w:t>
      </w:r>
      <w:proofErr w:type="spellEnd"/>
      <w:r w:rsidRPr="00252EC3">
        <w:rPr>
          <w:rFonts w:ascii="Calibri" w:hAnsi="Calibri"/>
          <w:b/>
          <w:bCs/>
          <w:color w:val="000000"/>
        </w:rPr>
        <w:t xml:space="preserve"> </w:t>
      </w:r>
      <w:proofErr w:type="spellStart"/>
      <w:r w:rsidRPr="00252EC3">
        <w:rPr>
          <w:rFonts w:ascii="Calibri" w:hAnsi="Calibri"/>
          <w:b/>
          <w:bCs/>
          <w:color w:val="000000"/>
        </w:rPr>
        <w:t>aperta</w:t>
      </w:r>
      <w:proofErr w:type="spellEnd"/>
      <w:r w:rsidRPr="00252EC3">
        <w:rPr>
          <w:rFonts w:ascii="Calibri" w:hAnsi="Calibri"/>
          <w:b/>
          <w:bCs/>
          <w:color w:val="000000"/>
        </w:rPr>
        <w:t xml:space="preserve"> </w:t>
      </w:r>
      <w:proofErr w:type="spellStart"/>
      <w:r w:rsidRPr="00252EC3">
        <w:rPr>
          <w:rFonts w:ascii="Calibri" w:hAnsi="Calibri"/>
          <w:b/>
          <w:bCs/>
          <w:color w:val="000000"/>
        </w:rPr>
        <w:t>mediante</w:t>
      </w:r>
      <w:proofErr w:type="spellEnd"/>
      <w:r w:rsidRPr="00252EC3">
        <w:rPr>
          <w:rFonts w:ascii="Calibri" w:hAnsi="Calibri"/>
          <w:b/>
          <w:bCs/>
          <w:color w:val="000000"/>
        </w:rPr>
        <w:t xml:space="preserve"> </w:t>
      </w:r>
      <w:proofErr w:type="spellStart"/>
      <w:r w:rsidRPr="00252EC3">
        <w:rPr>
          <w:rFonts w:ascii="Calibri" w:hAnsi="Calibri"/>
          <w:b/>
          <w:bCs/>
          <w:color w:val="000000"/>
        </w:rPr>
        <w:t>Rdo</w:t>
      </w:r>
      <w:proofErr w:type="spellEnd"/>
      <w:r w:rsidRPr="00252EC3">
        <w:rPr>
          <w:rFonts w:ascii="Calibri" w:hAnsi="Calibri"/>
          <w:b/>
          <w:bCs/>
          <w:color w:val="000000"/>
        </w:rPr>
        <w:t xml:space="preserve"> </w:t>
      </w:r>
      <w:proofErr w:type="spellStart"/>
      <w:r w:rsidRPr="00252EC3">
        <w:rPr>
          <w:rFonts w:ascii="Calibri" w:hAnsi="Calibri"/>
          <w:b/>
          <w:bCs/>
          <w:color w:val="000000"/>
        </w:rPr>
        <w:t>sul</w:t>
      </w:r>
      <w:proofErr w:type="spellEnd"/>
      <w:r w:rsidRPr="00252EC3">
        <w:rPr>
          <w:rFonts w:ascii="Calibri" w:hAnsi="Calibri"/>
          <w:b/>
          <w:bCs/>
          <w:color w:val="000000"/>
        </w:rPr>
        <w:t xml:space="preserve"> Cat </w:t>
      </w:r>
      <w:proofErr w:type="spellStart"/>
      <w:r w:rsidRPr="00252EC3">
        <w:rPr>
          <w:rFonts w:ascii="Calibri" w:hAnsi="Calibri"/>
          <w:b/>
          <w:bCs/>
          <w:color w:val="000000"/>
        </w:rPr>
        <w:t>Sardegna</w:t>
      </w:r>
      <w:proofErr w:type="spellEnd"/>
      <w:r w:rsidRPr="00252EC3">
        <w:rPr>
          <w:rFonts w:ascii="Calibri" w:hAnsi="Calibri"/>
          <w:b/>
          <w:bCs/>
          <w:color w:val="000000"/>
        </w:rPr>
        <w:t xml:space="preserve">, </w:t>
      </w:r>
      <w:proofErr w:type="spellStart"/>
      <w:r w:rsidRPr="00252EC3">
        <w:rPr>
          <w:rFonts w:ascii="Calibri" w:hAnsi="Calibri"/>
          <w:b/>
          <w:bCs/>
          <w:color w:val="000000"/>
        </w:rPr>
        <w:t>ai</w:t>
      </w:r>
      <w:proofErr w:type="spellEnd"/>
      <w:r w:rsidRPr="00252EC3">
        <w:rPr>
          <w:rFonts w:ascii="Calibri" w:hAnsi="Calibri"/>
          <w:b/>
          <w:bCs/>
          <w:color w:val="000000"/>
        </w:rPr>
        <w:t xml:space="preserve"> </w:t>
      </w:r>
      <w:proofErr w:type="spellStart"/>
      <w:r w:rsidRPr="00252EC3">
        <w:rPr>
          <w:rFonts w:ascii="Calibri" w:hAnsi="Calibri"/>
          <w:b/>
          <w:bCs/>
          <w:color w:val="000000"/>
        </w:rPr>
        <w:t>sensi</w:t>
      </w:r>
      <w:proofErr w:type="spellEnd"/>
      <w:r w:rsidRPr="00252EC3">
        <w:rPr>
          <w:rFonts w:ascii="Calibri" w:hAnsi="Calibri"/>
          <w:b/>
          <w:bCs/>
          <w:color w:val="000000"/>
        </w:rPr>
        <w:t xml:space="preserve"> </w:t>
      </w:r>
      <w:proofErr w:type="spellStart"/>
      <w:r w:rsidRPr="00252EC3">
        <w:rPr>
          <w:rFonts w:ascii="Calibri" w:hAnsi="Calibri"/>
          <w:b/>
          <w:bCs/>
          <w:color w:val="000000"/>
        </w:rPr>
        <w:t>dell’art</w:t>
      </w:r>
      <w:proofErr w:type="spellEnd"/>
      <w:r w:rsidRPr="00252EC3">
        <w:rPr>
          <w:rFonts w:ascii="Calibri" w:hAnsi="Calibri"/>
          <w:b/>
          <w:bCs/>
          <w:color w:val="000000"/>
        </w:rPr>
        <w:t xml:space="preserve">. 60 del D. </w:t>
      </w:r>
      <w:proofErr w:type="spellStart"/>
      <w:r w:rsidRPr="00252EC3">
        <w:rPr>
          <w:rFonts w:ascii="Calibri" w:hAnsi="Calibri"/>
          <w:b/>
          <w:bCs/>
          <w:color w:val="000000"/>
        </w:rPr>
        <w:t>Lgs</w:t>
      </w:r>
      <w:proofErr w:type="spellEnd"/>
      <w:r w:rsidRPr="00252EC3">
        <w:rPr>
          <w:rFonts w:ascii="Calibri" w:hAnsi="Calibri"/>
          <w:b/>
          <w:bCs/>
          <w:color w:val="000000"/>
        </w:rPr>
        <w:t xml:space="preserve"> n. 50 del 2016 per </w:t>
      </w:r>
      <w:proofErr w:type="spellStart"/>
      <w:r w:rsidRPr="00252EC3">
        <w:rPr>
          <w:rFonts w:ascii="Calibri" w:hAnsi="Calibri"/>
          <w:b/>
          <w:bCs/>
          <w:color w:val="000000"/>
        </w:rPr>
        <w:t>l’affidamento</w:t>
      </w:r>
      <w:proofErr w:type="spellEnd"/>
      <w:r w:rsidRPr="00252EC3">
        <w:rPr>
          <w:rFonts w:ascii="Calibri" w:hAnsi="Calibri"/>
          <w:b/>
          <w:bCs/>
          <w:color w:val="000000"/>
        </w:rPr>
        <w:t xml:space="preserve"> del </w:t>
      </w:r>
      <w:proofErr w:type="spellStart"/>
      <w:r w:rsidRPr="00252EC3">
        <w:rPr>
          <w:rFonts w:ascii="Calibri" w:hAnsi="Calibri"/>
          <w:b/>
          <w:bCs/>
          <w:color w:val="000000"/>
        </w:rPr>
        <w:t>servizio</w:t>
      </w:r>
      <w:proofErr w:type="spellEnd"/>
      <w:r w:rsidRPr="00252EC3">
        <w:rPr>
          <w:rFonts w:ascii="Calibri" w:hAnsi="Calibri"/>
          <w:b/>
          <w:bCs/>
          <w:color w:val="000000"/>
        </w:rPr>
        <w:t xml:space="preserve"> di: </w:t>
      </w:r>
      <w:r w:rsidRPr="00DF1452">
        <w:rPr>
          <w:rFonts w:ascii="Calibri" w:hAnsi="Calibri"/>
          <w:b/>
          <w:bCs/>
          <w:color w:val="000000"/>
        </w:rPr>
        <w:t>RICOVERO, CUSTODIA E MANTENIMENTO CANI RANDAGI RINVENUTI SUL TERRITORIO COMUNALE</w:t>
      </w:r>
      <w:r w:rsidRPr="00252EC3">
        <w:rPr>
          <w:rFonts w:ascii="Calibri" w:hAnsi="Calibri"/>
          <w:color w:val="000000"/>
          <w:lang w:eastAsia="ar-SA"/>
        </w:rPr>
        <w:t xml:space="preserve"> </w:t>
      </w:r>
      <w:r w:rsidRPr="00DF1452">
        <w:rPr>
          <w:rFonts w:ascii="Calibri" w:hAnsi="Calibri"/>
          <w:b/>
          <w:bCs/>
          <w:color w:val="000000"/>
        </w:rPr>
        <w:t>COMPRESO IL SERVIZIO DI CATTURA DI CANI RANDAGI E RELA</w:t>
      </w:r>
      <w:r>
        <w:rPr>
          <w:rFonts w:ascii="Calibri" w:hAnsi="Calibri"/>
          <w:b/>
          <w:bCs/>
          <w:color w:val="000000"/>
        </w:rPr>
        <w:t xml:space="preserve">TIVO TRASPORTO PRESSO IL CANILE </w:t>
      </w:r>
      <w:proofErr w:type="spellStart"/>
      <w:r>
        <w:rPr>
          <w:rFonts w:ascii="Calibri" w:hAnsi="Calibri"/>
          <w:b/>
          <w:bCs/>
          <w:color w:val="000000"/>
        </w:rPr>
        <w:t>avendo</w:t>
      </w:r>
      <w:proofErr w:type="spellEnd"/>
      <w:r>
        <w:rPr>
          <w:rFonts w:ascii="Calibri" w:hAnsi="Calibri"/>
          <w:b/>
          <w:bCs/>
          <w:color w:val="000000"/>
        </w:rPr>
        <w:t xml:space="preserve"> </w:t>
      </w:r>
      <w:proofErr w:type="spellStart"/>
      <w:r w:rsidRPr="00325763">
        <w:rPr>
          <w:rFonts w:ascii="Calibri" w:hAnsi="Calibri"/>
          <w:b/>
          <w:color w:val="000000"/>
        </w:rPr>
        <w:t>disponibilità</w:t>
      </w:r>
      <w:proofErr w:type="spellEnd"/>
      <w:r w:rsidRPr="00325763">
        <w:rPr>
          <w:rFonts w:ascii="Calibri" w:hAnsi="Calibri"/>
          <w:b/>
          <w:color w:val="000000"/>
        </w:rPr>
        <w:t xml:space="preserve"> di </w:t>
      </w:r>
      <w:proofErr w:type="spellStart"/>
      <w:r w:rsidRPr="00325763">
        <w:rPr>
          <w:rFonts w:ascii="Calibri" w:hAnsi="Calibri"/>
          <w:b/>
          <w:color w:val="000000"/>
        </w:rPr>
        <w:t>una</w:t>
      </w:r>
      <w:proofErr w:type="spellEnd"/>
      <w:r w:rsidRPr="00325763">
        <w:rPr>
          <w:rFonts w:ascii="Calibri" w:hAnsi="Calibri"/>
          <w:b/>
          <w:color w:val="000000"/>
        </w:rPr>
        <w:t xml:space="preserve"> </w:t>
      </w:r>
      <w:proofErr w:type="spellStart"/>
      <w:r w:rsidRPr="00325763">
        <w:rPr>
          <w:rFonts w:ascii="Calibri" w:hAnsi="Calibri"/>
          <w:b/>
          <w:color w:val="000000"/>
        </w:rPr>
        <w:t>struttura</w:t>
      </w:r>
      <w:proofErr w:type="spellEnd"/>
      <w:r w:rsidRPr="00325763">
        <w:rPr>
          <w:rFonts w:ascii="Calibri" w:hAnsi="Calibri"/>
          <w:b/>
          <w:color w:val="000000"/>
        </w:rPr>
        <w:t xml:space="preserve"> in </w:t>
      </w:r>
      <w:proofErr w:type="spellStart"/>
      <w:r w:rsidRPr="00325763">
        <w:rPr>
          <w:rFonts w:ascii="Calibri" w:hAnsi="Calibri"/>
          <w:b/>
          <w:color w:val="000000"/>
        </w:rPr>
        <w:t>Sardegna</w:t>
      </w:r>
      <w:proofErr w:type="spellEnd"/>
      <w:r>
        <w:rPr>
          <w:rFonts w:ascii="Calibri" w:hAnsi="Calibri"/>
          <w:b/>
          <w:color w:val="000000"/>
        </w:rPr>
        <w:t xml:space="preserve"> in </w:t>
      </w:r>
      <w:proofErr w:type="spellStart"/>
      <w:r>
        <w:rPr>
          <w:rFonts w:ascii="Calibri" w:hAnsi="Calibri"/>
          <w:b/>
          <w:color w:val="000000"/>
        </w:rPr>
        <w:t>ambito</w:t>
      </w:r>
      <w:proofErr w:type="spellEnd"/>
      <w:r>
        <w:rPr>
          <w:rFonts w:ascii="Calibri" w:hAnsi="Calibri"/>
          <w:b/>
          <w:color w:val="000000"/>
        </w:rPr>
        <w:t xml:space="preserve"> </w:t>
      </w:r>
      <w:proofErr w:type="spellStart"/>
      <w:r>
        <w:rPr>
          <w:rFonts w:ascii="Calibri" w:hAnsi="Calibri"/>
          <w:b/>
          <w:color w:val="000000"/>
        </w:rPr>
        <w:t>territoriale</w:t>
      </w:r>
      <w:proofErr w:type="spellEnd"/>
      <w:r>
        <w:rPr>
          <w:rFonts w:ascii="Calibri" w:hAnsi="Calibri"/>
          <w:b/>
          <w:color w:val="000000"/>
        </w:rPr>
        <w:t xml:space="preserve"> </w:t>
      </w:r>
      <w:bookmarkStart w:id="0" w:name="_GoBack"/>
      <w:r w:rsidR="000839E7">
        <w:rPr>
          <w:rFonts w:ascii="Calibri" w:hAnsi="Calibri"/>
          <w:b/>
          <w:color w:val="000000"/>
        </w:rPr>
        <w:t xml:space="preserve">di non </w:t>
      </w:r>
      <w:proofErr w:type="spellStart"/>
      <w:r w:rsidR="000839E7">
        <w:rPr>
          <w:rFonts w:ascii="Calibri" w:hAnsi="Calibri"/>
          <w:b/>
          <w:color w:val="000000"/>
        </w:rPr>
        <w:t>oltre</w:t>
      </w:r>
      <w:proofErr w:type="spellEnd"/>
      <w:r w:rsidR="000839E7">
        <w:rPr>
          <w:rFonts w:ascii="Calibri" w:hAnsi="Calibri"/>
          <w:b/>
          <w:color w:val="000000"/>
        </w:rPr>
        <w:t xml:space="preserve"> 50Km di </w:t>
      </w:r>
      <w:proofErr w:type="spellStart"/>
      <w:r w:rsidR="000839E7">
        <w:rPr>
          <w:rFonts w:ascii="Calibri" w:hAnsi="Calibri"/>
          <w:b/>
          <w:color w:val="000000"/>
        </w:rPr>
        <w:t>distanza</w:t>
      </w:r>
      <w:proofErr w:type="spellEnd"/>
      <w:r w:rsidR="000839E7">
        <w:rPr>
          <w:rFonts w:ascii="Calibri" w:hAnsi="Calibri"/>
          <w:b/>
          <w:color w:val="000000"/>
        </w:rPr>
        <w:t xml:space="preserve"> dal </w:t>
      </w:r>
      <w:proofErr w:type="spellStart"/>
      <w:r w:rsidR="000839E7">
        <w:rPr>
          <w:rFonts w:ascii="Calibri" w:hAnsi="Calibri"/>
          <w:b/>
          <w:color w:val="000000"/>
        </w:rPr>
        <w:t>Comune</w:t>
      </w:r>
      <w:proofErr w:type="spellEnd"/>
      <w:r w:rsidR="000839E7">
        <w:rPr>
          <w:rFonts w:ascii="Calibri" w:hAnsi="Calibri"/>
          <w:b/>
          <w:color w:val="000000"/>
        </w:rPr>
        <w:t xml:space="preserve"> di </w:t>
      </w:r>
      <w:proofErr w:type="spellStart"/>
      <w:r w:rsidR="000839E7">
        <w:rPr>
          <w:rFonts w:ascii="Calibri" w:hAnsi="Calibri"/>
          <w:b/>
          <w:color w:val="000000"/>
        </w:rPr>
        <w:t>Serrenti</w:t>
      </w:r>
      <w:proofErr w:type="spellEnd"/>
    </w:p>
    <w:bookmarkEnd w:id="0"/>
    <w:p w:rsidR="00BE34B6" w:rsidRPr="00DF1452" w:rsidRDefault="00BE34B6" w:rsidP="00BE34B6">
      <w:pPr>
        <w:jc w:val="both"/>
        <w:rPr>
          <w:rFonts w:ascii="Calibri" w:hAnsi="Calibri"/>
          <w:b/>
          <w:bCs/>
          <w:color w:val="000000"/>
        </w:rPr>
      </w:pPr>
    </w:p>
    <w:p w:rsidR="00F418A4" w:rsidRDefault="00BE34B6" w:rsidP="00F418A4">
      <w:pPr>
        <w:jc w:val="both"/>
        <w:rPr>
          <w:rFonts w:ascii="Calibri" w:eastAsia="Times New Roman" w:hAnsi="Calibri"/>
          <w:b/>
          <w:bCs/>
          <w:color w:val="000000"/>
        </w:rPr>
      </w:pPr>
      <w:r w:rsidRPr="00DF1452">
        <w:rPr>
          <w:rFonts w:ascii="Calibri" w:hAnsi="Calibri"/>
          <w:b/>
          <w:bCs/>
          <w:color w:val="000000"/>
        </w:rPr>
        <w:t xml:space="preserve">CIG: </w:t>
      </w:r>
      <w:r w:rsidR="00F418A4">
        <w:rPr>
          <w:rFonts w:ascii="Calibri" w:hAnsi="Calibri"/>
          <w:b/>
          <w:bCs/>
          <w:color w:val="000000"/>
        </w:rPr>
        <w:t>8538497E9D</w:t>
      </w:r>
    </w:p>
    <w:p w:rsidR="00BE34B6" w:rsidRDefault="00BE34B6" w:rsidP="00BE34B6">
      <w:pPr>
        <w:jc w:val="both"/>
        <w:rPr>
          <w:rFonts w:ascii="Calibri" w:hAnsi="Calibri"/>
          <w:b/>
          <w:bCs/>
          <w:color w:val="000000"/>
        </w:rPr>
      </w:pPr>
    </w:p>
    <w:p w:rsidR="009A3035" w:rsidRPr="00910EAC" w:rsidRDefault="009A3035">
      <w:pPr>
        <w:pStyle w:val="Corpotesto"/>
        <w:spacing w:before="7"/>
        <w:rPr>
          <w:rFonts w:asciiTheme="minorHAnsi" w:hAnsiTheme="minorHAnsi"/>
          <w:b/>
          <w:lang w:val="it-IT"/>
        </w:rPr>
      </w:pPr>
    </w:p>
    <w:p w:rsidR="009A3035" w:rsidRPr="00910EAC" w:rsidRDefault="00751E16" w:rsidP="00751E16">
      <w:pPr>
        <w:tabs>
          <w:tab w:val="left" w:pos="430"/>
          <w:tab w:val="left" w:pos="542"/>
          <w:tab w:val="left" w:pos="696"/>
          <w:tab w:val="left" w:pos="9676"/>
        </w:tabs>
        <w:rPr>
          <w:rFonts w:asciiTheme="minorHAnsi" w:hAnsiTheme="minorHAnsi"/>
          <w:sz w:val="20"/>
          <w:szCs w:val="20"/>
          <w:lang w:val="it-IT"/>
        </w:rPr>
      </w:pPr>
      <w:r w:rsidRPr="00910EAC">
        <w:rPr>
          <w:rFonts w:asciiTheme="minorHAnsi" w:hAnsiTheme="minorHAnsi"/>
          <w:sz w:val="20"/>
          <w:szCs w:val="20"/>
          <w:lang w:val="it-IT"/>
        </w:rPr>
        <w:t xml:space="preserve">Il/la </w:t>
      </w:r>
      <w:proofErr w:type="spellStart"/>
      <w:r w:rsidR="00763025" w:rsidRPr="00910EAC">
        <w:rPr>
          <w:rFonts w:asciiTheme="minorHAnsi" w:hAnsiTheme="minorHAnsi"/>
          <w:sz w:val="20"/>
          <w:szCs w:val="20"/>
          <w:lang w:val="it-IT"/>
        </w:rPr>
        <w:t>sottoscritt</w:t>
      </w:r>
      <w:proofErr w:type="spellEnd"/>
      <w:r w:rsidR="00763025" w:rsidRPr="00910EAC">
        <w:rPr>
          <w:rFonts w:asciiTheme="minorHAnsi" w:hAnsiTheme="minorHAnsi"/>
          <w:sz w:val="20"/>
          <w:szCs w:val="20"/>
          <w:lang w:val="it-IT"/>
        </w:rPr>
        <w:t>_</w:t>
      </w:r>
      <w:r w:rsidR="00763025" w:rsidRPr="00910EAC">
        <w:rPr>
          <w:rFonts w:asciiTheme="minorHAnsi" w:hAnsiTheme="minorHAnsi"/>
          <w:spacing w:val="10"/>
          <w:sz w:val="20"/>
          <w:szCs w:val="20"/>
          <w:lang w:val="it-IT"/>
        </w:rPr>
        <w:t xml:space="preserve"> </w:t>
      </w:r>
      <w:r w:rsidR="00763025" w:rsidRPr="00910EAC">
        <w:rPr>
          <w:rFonts w:asciiTheme="minorHAnsi" w:hAnsiTheme="minorHAnsi"/>
          <w:sz w:val="20"/>
          <w:szCs w:val="20"/>
          <w:u w:val="single"/>
          <w:lang w:val="it-IT"/>
        </w:rPr>
        <w:t xml:space="preserve"> </w:t>
      </w:r>
      <w:r w:rsidR="00763025" w:rsidRPr="00910EAC">
        <w:rPr>
          <w:rFonts w:asciiTheme="minorHAnsi" w:hAnsiTheme="minorHAnsi"/>
          <w:sz w:val="20"/>
          <w:szCs w:val="20"/>
          <w:u w:val="single"/>
          <w:lang w:val="it-IT"/>
        </w:rPr>
        <w:tab/>
      </w:r>
    </w:p>
    <w:p w:rsidR="009A3035" w:rsidRPr="00910EAC" w:rsidRDefault="00763025" w:rsidP="00751E16">
      <w:pPr>
        <w:pStyle w:val="Corpotesto"/>
        <w:tabs>
          <w:tab w:val="left" w:pos="7668"/>
          <w:tab w:val="left" w:pos="9787"/>
        </w:tabs>
        <w:spacing w:before="114"/>
        <w:jc w:val="both"/>
        <w:rPr>
          <w:rFonts w:asciiTheme="minorHAnsi" w:hAnsiTheme="minorHAnsi"/>
          <w:lang w:val="it-IT"/>
        </w:rPr>
      </w:pPr>
      <w:proofErr w:type="spellStart"/>
      <w:r w:rsidRPr="00910EAC">
        <w:rPr>
          <w:rFonts w:asciiTheme="minorHAnsi" w:hAnsiTheme="minorHAnsi"/>
          <w:lang w:val="it-IT"/>
        </w:rPr>
        <w:t>nat</w:t>
      </w:r>
      <w:proofErr w:type="spellEnd"/>
      <w:r w:rsidRPr="00910EAC">
        <w:rPr>
          <w:rFonts w:asciiTheme="minorHAnsi" w:hAnsiTheme="minorHAnsi"/>
          <w:lang w:val="it-IT"/>
        </w:rPr>
        <w:t>_</w:t>
      </w:r>
      <w:r w:rsidRPr="00910EAC">
        <w:rPr>
          <w:rFonts w:asciiTheme="minorHAnsi" w:hAnsiTheme="minorHAnsi"/>
          <w:spacing w:val="15"/>
          <w:lang w:val="it-IT"/>
        </w:rPr>
        <w:t xml:space="preserve"> </w:t>
      </w:r>
      <w:r w:rsidRPr="00910EAC">
        <w:rPr>
          <w:rFonts w:asciiTheme="minorHAnsi" w:hAnsiTheme="minorHAnsi"/>
          <w:lang w:val="it-IT"/>
        </w:rPr>
        <w:t>a</w:t>
      </w:r>
      <w:r w:rsidRPr="00910EAC">
        <w:rPr>
          <w:rFonts w:asciiTheme="minorHAnsi" w:hAnsiTheme="minorHAnsi"/>
          <w:u w:val="single"/>
          <w:lang w:val="it-IT"/>
        </w:rPr>
        <w:tab/>
      </w:r>
      <w:r w:rsidRPr="00910EAC">
        <w:rPr>
          <w:rFonts w:asciiTheme="minorHAnsi" w:hAnsiTheme="minorHAnsi"/>
          <w:lang w:val="it-IT"/>
        </w:rPr>
        <w:t>il</w:t>
      </w:r>
      <w:r w:rsidRPr="00910EAC">
        <w:rPr>
          <w:rFonts w:asciiTheme="minorHAnsi" w:hAnsiTheme="minorHAnsi"/>
          <w:spacing w:val="15"/>
          <w:lang w:val="it-IT"/>
        </w:rPr>
        <w:t xml:space="preserve"> </w:t>
      </w:r>
      <w:r w:rsidRPr="00910EAC">
        <w:rPr>
          <w:rFonts w:asciiTheme="minorHAnsi" w:hAnsiTheme="minorHAnsi"/>
          <w:u w:val="single"/>
          <w:lang w:val="it-IT"/>
        </w:rPr>
        <w:t xml:space="preserve"> </w:t>
      </w:r>
      <w:r w:rsidRPr="00910EAC">
        <w:rPr>
          <w:rFonts w:asciiTheme="minorHAnsi" w:hAnsiTheme="minorHAnsi"/>
          <w:u w:val="single"/>
          <w:lang w:val="it-IT"/>
        </w:rPr>
        <w:tab/>
      </w:r>
    </w:p>
    <w:p w:rsidR="009C2885" w:rsidRPr="00910EAC" w:rsidRDefault="00763025" w:rsidP="00751E16">
      <w:pPr>
        <w:pStyle w:val="Corpotesto"/>
        <w:tabs>
          <w:tab w:val="left" w:pos="4114"/>
          <w:tab w:val="left" w:pos="9789"/>
        </w:tabs>
        <w:spacing w:before="116" w:line="360" w:lineRule="auto"/>
        <w:ind w:right="107"/>
        <w:jc w:val="both"/>
        <w:rPr>
          <w:rFonts w:asciiTheme="minorHAnsi" w:hAnsiTheme="minorHAnsi"/>
          <w:lang w:val="it-IT"/>
        </w:rPr>
      </w:pPr>
      <w:r w:rsidRPr="00910EAC">
        <w:rPr>
          <w:rFonts w:asciiTheme="minorHAnsi" w:hAnsiTheme="minorHAnsi"/>
          <w:spacing w:val="-6"/>
          <w:lang w:val="it-IT"/>
        </w:rPr>
        <w:t>C.F.</w:t>
      </w:r>
      <w:r w:rsidRPr="00910EAC">
        <w:rPr>
          <w:rFonts w:asciiTheme="minorHAnsi" w:hAnsiTheme="minorHAnsi"/>
          <w:spacing w:val="-6"/>
          <w:u w:val="single"/>
          <w:lang w:val="it-IT"/>
        </w:rPr>
        <w:t xml:space="preserve"> </w:t>
      </w:r>
      <w:r w:rsidRPr="00910EAC">
        <w:rPr>
          <w:rFonts w:asciiTheme="minorHAnsi" w:hAnsiTheme="minorHAnsi"/>
          <w:spacing w:val="-6"/>
          <w:u w:val="single"/>
          <w:lang w:val="it-IT"/>
        </w:rPr>
        <w:tab/>
      </w:r>
      <w:r w:rsidRPr="00910EAC">
        <w:rPr>
          <w:rFonts w:asciiTheme="minorHAnsi" w:hAnsiTheme="minorHAnsi"/>
          <w:lang w:val="it-IT"/>
        </w:rPr>
        <w:t>residente</w:t>
      </w:r>
      <w:r w:rsidRPr="00910EAC">
        <w:rPr>
          <w:rFonts w:asciiTheme="minorHAnsi" w:hAnsiTheme="minorHAnsi"/>
          <w:spacing w:val="2"/>
          <w:lang w:val="it-IT"/>
        </w:rPr>
        <w:t xml:space="preserve"> </w:t>
      </w:r>
      <w:r w:rsidRPr="00910EAC">
        <w:rPr>
          <w:rFonts w:asciiTheme="minorHAnsi" w:hAnsiTheme="minorHAnsi"/>
          <w:lang w:val="it-IT"/>
        </w:rPr>
        <w:t>a</w:t>
      </w:r>
      <w:r w:rsidRPr="00910EAC">
        <w:rPr>
          <w:rFonts w:asciiTheme="minorHAnsi" w:hAnsiTheme="minorHAnsi"/>
          <w:spacing w:val="8"/>
          <w:lang w:val="it-IT"/>
        </w:rPr>
        <w:t xml:space="preserve"> </w:t>
      </w:r>
      <w:r w:rsidRPr="00910EAC">
        <w:rPr>
          <w:rFonts w:asciiTheme="minorHAnsi" w:hAnsiTheme="minorHAnsi"/>
          <w:u w:val="single"/>
          <w:lang w:val="it-IT"/>
        </w:rPr>
        <w:t xml:space="preserve"> </w:t>
      </w:r>
      <w:r w:rsidRPr="00910EAC">
        <w:rPr>
          <w:rFonts w:asciiTheme="minorHAnsi" w:hAnsiTheme="minorHAnsi"/>
          <w:u w:val="single"/>
          <w:lang w:val="it-IT"/>
        </w:rPr>
        <w:tab/>
      </w:r>
      <w:r w:rsidRPr="00910EAC">
        <w:rPr>
          <w:rFonts w:asciiTheme="minorHAnsi" w:hAnsiTheme="minorHAnsi"/>
          <w:lang w:val="it-IT"/>
        </w:rPr>
        <w:t xml:space="preserve"> </w:t>
      </w:r>
    </w:p>
    <w:p w:rsidR="009C2885" w:rsidRPr="00910EAC" w:rsidRDefault="00763025" w:rsidP="00751E16">
      <w:pPr>
        <w:pStyle w:val="Corpotesto"/>
        <w:tabs>
          <w:tab w:val="left" w:pos="4114"/>
          <w:tab w:val="left" w:pos="9789"/>
        </w:tabs>
        <w:spacing w:before="116" w:line="360" w:lineRule="auto"/>
        <w:ind w:right="107"/>
        <w:jc w:val="both"/>
        <w:rPr>
          <w:rFonts w:asciiTheme="minorHAnsi" w:hAnsiTheme="minorHAnsi"/>
          <w:u w:val="single"/>
          <w:lang w:val="it-IT"/>
        </w:rPr>
      </w:pPr>
      <w:r w:rsidRPr="00910EAC">
        <w:rPr>
          <w:rFonts w:asciiTheme="minorHAnsi" w:hAnsiTheme="minorHAnsi"/>
          <w:lang w:val="it-IT"/>
        </w:rPr>
        <w:t>indirizzo</w:t>
      </w:r>
      <w:r w:rsidRPr="00910EAC">
        <w:rPr>
          <w:rFonts w:asciiTheme="minorHAnsi" w:hAnsiTheme="minorHAnsi"/>
          <w:u w:val="single"/>
          <w:lang w:val="it-IT"/>
        </w:rPr>
        <w:tab/>
      </w:r>
      <w:r w:rsidRPr="00910EAC">
        <w:rPr>
          <w:rFonts w:asciiTheme="minorHAnsi" w:hAnsiTheme="minorHAnsi"/>
          <w:u w:val="single"/>
          <w:lang w:val="it-IT"/>
        </w:rPr>
        <w:tab/>
      </w:r>
    </w:p>
    <w:p w:rsidR="009A3035" w:rsidRPr="00910EAC" w:rsidRDefault="00763025" w:rsidP="00751E16">
      <w:pPr>
        <w:pStyle w:val="Corpotesto"/>
        <w:tabs>
          <w:tab w:val="left" w:pos="4114"/>
          <w:tab w:val="left" w:pos="9789"/>
        </w:tabs>
        <w:spacing w:before="116" w:line="360" w:lineRule="auto"/>
        <w:ind w:right="107"/>
        <w:jc w:val="both"/>
        <w:rPr>
          <w:rFonts w:asciiTheme="minorHAnsi" w:hAnsiTheme="minorHAnsi"/>
          <w:lang w:val="it-IT"/>
        </w:rPr>
      </w:pPr>
      <w:r w:rsidRPr="00910EAC">
        <w:rPr>
          <w:rFonts w:asciiTheme="minorHAnsi" w:hAnsiTheme="minorHAnsi"/>
          <w:lang w:val="it-IT"/>
        </w:rPr>
        <w:t xml:space="preserve"> in qualità</w:t>
      </w:r>
      <w:r w:rsidRPr="00910EAC">
        <w:rPr>
          <w:rFonts w:asciiTheme="minorHAnsi" w:hAnsiTheme="minorHAnsi"/>
          <w:spacing w:val="49"/>
          <w:lang w:val="it-IT"/>
        </w:rPr>
        <w:t xml:space="preserve"> </w:t>
      </w:r>
      <w:r w:rsidRPr="00910EAC">
        <w:rPr>
          <w:rFonts w:asciiTheme="minorHAnsi" w:hAnsiTheme="minorHAnsi"/>
          <w:lang w:val="it-IT"/>
        </w:rPr>
        <w:t xml:space="preserve">di: </w:t>
      </w:r>
      <w:r w:rsidRPr="00910EAC">
        <w:rPr>
          <w:rFonts w:asciiTheme="minorHAnsi" w:hAnsiTheme="minorHAnsi"/>
          <w:spacing w:val="-26"/>
          <w:lang w:val="it-IT"/>
        </w:rPr>
        <w:t xml:space="preserve"> </w:t>
      </w:r>
      <w:r w:rsidRPr="00910EAC">
        <w:rPr>
          <w:rFonts w:asciiTheme="minorHAnsi" w:hAnsiTheme="minorHAnsi"/>
          <w:u w:val="single"/>
          <w:lang w:val="it-IT"/>
        </w:rPr>
        <w:t xml:space="preserve"> </w:t>
      </w:r>
      <w:r w:rsidRPr="00910EAC">
        <w:rPr>
          <w:rFonts w:asciiTheme="minorHAnsi" w:hAnsiTheme="minorHAnsi"/>
          <w:u w:val="single"/>
          <w:lang w:val="it-IT"/>
        </w:rPr>
        <w:tab/>
      </w:r>
      <w:r w:rsidRPr="00910EAC">
        <w:rPr>
          <w:rFonts w:asciiTheme="minorHAnsi" w:hAnsiTheme="minorHAnsi"/>
          <w:u w:val="single"/>
          <w:lang w:val="it-IT"/>
        </w:rPr>
        <w:tab/>
      </w:r>
    </w:p>
    <w:p w:rsidR="009A3035" w:rsidRPr="00910EAC" w:rsidRDefault="009A3035">
      <w:pPr>
        <w:pStyle w:val="Corpotesto"/>
        <w:spacing w:before="5"/>
        <w:rPr>
          <w:rFonts w:asciiTheme="minorHAnsi" w:hAnsiTheme="minorHAnsi"/>
          <w:lang w:val="it-IT"/>
        </w:rPr>
      </w:pPr>
    </w:p>
    <w:p w:rsidR="009A3035" w:rsidRPr="00910EAC" w:rsidRDefault="00763025" w:rsidP="00791F9A">
      <w:pPr>
        <w:pStyle w:val="Corpotesto"/>
        <w:spacing w:before="75" w:line="360" w:lineRule="auto"/>
        <w:ind w:right="170"/>
        <w:jc w:val="both"/>
        <w:rPr>
          <w:rFonts w:asciiTheme="minorHAnsi" w:hAnsiTheme="minorHAnsi"/>
          <w:lang w:val="it-IT"/>
        </w:rPr>
      </w:pPr>
      <w:r w:rsidRPr="00910EAC">
        <w:rPr>
          <w:rFonts w:asciiTheme="minorHAnsi" w:hAnsiTheme="minorHAnsi"/>
          <w:lang w:val="it-IT"/>
        </w:rPr>
        <w:t>ai sensi degli artt. 46 e 47 del D.P.R. 28 dicembre 2000 n. 445, consapevoli delle sanzioni penali previste dall’art. 76 del medesimo D.P.R. n. 445/2000, per le ipotesi di falsità in atti e dichiarazioni mendaci ivi indicate, nonché delle conseguenze amministrative previste per le procedure relative agli appalti pubblici,</w:t>
      </w:r>
    </w:p>
    <w:p w:rsidR="009A3035" w:rsidRPr="00910EAC" w:rsidRDefault="009A3035">
      <w:pPr>
        <w:pStyle w:val="Corpotesto"/>
        <w:rPr>
          <w:rFonts w:asciiTheme="minorHAnsi" w:hAnsiTheme="minorHAnsi"/>
          <w:lang w:val="it-IT"/>
        </w:rPr>
      </w:pPr>
    </w:p>
    <w:p w:rsidR="009A3035" w:rsidRPr="00910EAC" w:rsidRDefault="00F34EE7">
      <w:pPr>
        <w:ind w:left="2029" w:right="2058"/>
        <w:jc w:val="center"/>
        <w:rPr>
          <w:rFonts w:asciiTheme="minorHAnsi" w:hAnsiTheme="minorHAnsi"/>
          <w:b/>
          <w:color w:val="990000"/>
          <w:sz w:val="20"/>
          <w:szCs w:val="20"/>
        </w:rPr>
      </w:pPr>
      <w:r w:rsidRPr="00910EAC">
        <w:rPr>
          <w:rFonts w:asciiTheme="minorHAnsi" w:hAnsiTheme="minorHAnsi"/>
          <w:b/>
          <w:color w:val="990000"/>
          <w:sz w:val="20"/>
          <w:szCs w:val="20"/>
        </w:rPr>
        <w:t>DICHIARA</w:t>
      </w:r>
    </w:p>
    <w:p w:rsidR="00F34EE7" w:rsidRPr="00910EAC" w:rsidRDefault="00F34EE7">
      <w:pPr>
        <w:ind w:left="2029" w:right="2058"/>
        <w:jc w:val="center"/>
        <w:rPr>
          <w:rFonts w:asciiTheme="minorHAnsi" w:hAnsiTheme="minorHAnsi"/>
          <w:b/>
          <w:sz w:val="20"/>
          <w:szCs w:val="20"/>
        </w:rPr>
      </w:pPr>
    </w:p>
    <w:p w:rsidR="009A3035" w:rsidRPr="00910EAC" w:rsidRDefault="00763025">
      <w:pPr>
        <w:pStyle w:val="Paragrafoelenco"/>
        <w:numPr>
          <w:ilvl w:val="0"/>
          <w:numId w:val="1"/>
        </w:numPr>
        <w:tabs>
          <w:tab w:val="left" w:pos="542"/>
        </w:tabs>
        <w:spacing w:before="0" w:line="360" w:lineRule="auto"/>
        <w:ind w:right="160"/>
        <w:rPr>
          <w:rFonts w:asciiTheme="minorHAnsi" w:hAnsiTheme="minorHAnsi"/>
          <w:sz w:val="20"/>
          <w:szCs w:val="20"/>
          <w:lang w:val="it-IT"/>
        </w:rPr>
      </w:pPr>
      <w:r w:rsidRPr="00910EAC">
        <w:rPr>
          <w:rFonts w:asciiTheme="minorHAnsi" w:hAnsiTheme="minorHAnsi"/>
          <w:sz w:val="20"/>
          <w:szCs w:val="20"/>
          <w:lang w:val="it-IT"/>
        </w:rPr>
        <w:t>di non aver subito alcuna condanna con sentenza definitiva o decreto penale di condanna divenuto irrevocabile o sentenza di applicazione della pena su richiesta ai sensi dell’art. 444 del codice di procedura penale per aver commesso i seguenti</w:t>
      </w:r>
      <w:r w:rsidRPr="00910EAC">
        <w:rPr>
          <w:rFonts w:asciiTheme="minorHAnsi" w:hAnsiTheme="minorHAnsi"/>
          <w:spacing w:val="-30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reati:</w:t>
      </w:r>
    </w:p>
    <w:p w:rsidR="009A3035" w:rsidRPr="00910EAC" w:rsidRDefault="00763025">
      <w:pPr>
        <w:pStyle w:val="Paragrafoelenco"/>
        <w:numPr>
          <w:ilvl w:val="1"/>
          <w:numId w:val="1"/>
        </w:numPr>
        <w:tabs>
          <w:tab w:val="left" w:pos="966"/>
        </w:tabs>
        <w:spacing w:before="129" w:line="357" w:lineRule="auto"/>
        <w:ind w:right="154"/>
        <w:rPr>
          <w:rFonts w:asciiTheme="minorHAnsi" w:hAnsiTheme="minorHAnsi"/>
          <w:sz w:val="20"/>
          <w:szCs w:val="20"/>
          <w:lang w:val="it-IT"/>
        </w:rPr>
      </w:pPr>
      <w:r w:rsidRPr="00910EAC">
        <w:rPr>
          <w:rFonts w:asciiTheme="minorHAnsi" w:hAnsiTheme="minorHAnsi"/>
          <w:sz w:val="20"/>
          <w:szCs w:val="20"/>
          <w:lang w:val="it-IT"/>
        </w:rPr>
        <w:t xml:space="preserve">delitti, consumati o tentati, di cui agli artt. 416, 416-bis del codice penale ovvero delitti commessi avvalendosi delle condizioni previste dal predetto art. 416-bis ovvero al fine di agevolare l’attività delle associazioni previste dallo stesso articolo, nonché per i delitti, consumati o tentati, previsti dall’art. 74 del </w:t>
      </w:r>
      <w:r w:rsidRPr="00910EAC">
        <w:rPr>
          <w:rFonts w:asciiTheme="minorHAnsi" w:hAnsiTheme="minorHAnsi"/>
          <w:spacing w:val="-5"/>
          <w:sz w:val="20"/>
          <w:szCs w:val="20"/>
          <w:lang w:val="it-IT"/>
        </w:rPr>
        <w:t xml:space="preserve">D.P.R. </w:t>
      </w:r>
      <w:r w:rsidRPr="00910EAC">
        <w:rPr>
          <w:rFonts w:asciiTheme="minorHAnsi" w:hAnsiTheme="minorHAnsi"/>
          <w:sz w:val="20"/>
          <w:szCs w:val="20"/>
          <w:lang w:val="it-IT"/>
        </w:rPr>
        <w:t xml:space="preserve">9 ottobre 1990, n. 309, dall’art. 291-quater del </w:t>
      </w:r>
      <w:r w:rsidRPr="00910EAC">
        <w:rPr>
          <w:rFonts w:asciiTheme="minorHAnsi" w:hAnsiTheme="minorHAnsi"/>
          <w:spacing w:val="-5"/>
          <w:sz w:val="20"/>
          <w:szCs w:val="20"/>
          <w:lang w:val="it-IT"/>
        </w:rPr>
        <w:t xml:space="preserve">D.P.R. </w:t>
      </w:r>
      <w:r w:rsidRPr="00910EAC">
        <w:rPr>
          <w:rFonts w:asciiTheme="minorHAnsi" w:hAnsiTheme="minorHAnsi"/>
          <w:sz w:val="20"/>
          <w:szCs w:val="20"/>
          <w:lang w:val="it-IT"/>
        </w:rPr>
        <w:t xml:space="preserve">23 gennaio 1973, n. 43 e dall’art. 260 del </w:t>
      </w:r>
      <w:proofErr w:type="spellStart"/>
      <w:r w:rsidRPr="00910EAC">
        <w:rPr>
          <w:rFonts w:asciiTheme="minorHAnsi" w:hAnsiTheme="minorHAnsi"/>
          <w:sz w:val="20"/>
          <w:szCs w:val="20"/>
          <w:lang w:val="it-IT"/>
        </w:rPr>
        <w:t>D.Lgs</w:t>
      </w:r>
      <w:proofErr w:type="spellEnd"/>
      <w:r w:rsidRPr="00910EAC">
        <w:rPr>
          <w:rFonts w:asciiTheme="minorHAnsi" w:hAnsiTheme="minorHAnsi"/>
          <w:sz w:val="20"/>
          <w:szCs w:val="20"/>
          <w:lang w:val="it-IT"/>
        </w:rPr>
        <w:t xml:space="preserve"> 3 aprile 2006, n. 152, in quanto riconducibili alla partecipazione a un’organizzazione criminale, quale definita dall’art. 2 della decisione quadro 2008/841/ GAI del Consiglio;</w:t>
      </w:r>
    </w:p>
    <w:p w:rsidR="009A3035" w:rsidRPr="00910EAC" w:rsidRDefault="00763025">
      <w:pPr>
        <w:pStyle w:val="Paragrafoelenco"/>
        <w:numPr>
          <w:ilvl w:val="1"/>
          <w:numId w:val="1"/>
        </w:numPr>
        <w:tabs>
          <w:tab w:val="left" w:pos="966"/>
        </w:tabs>
        <w:spacing w:before="133" w:line="350" w:lineRule="auto"/>
        <w:ind w:right="165"/>
        <w:rPr>
          <w:rFonts w:asciiTheme="minorHAnsi" w:hAnsiTheme="minorHAnsi"/>
          <w:sz w:val="20"/>
          <w:szCs w:val="20"/>
          <w:lang w:val="it-IT"/>
        </w:rPr>
      </w:pPr>
      <w:r w:rsidRPr="00910EAC">
        <w:rPr>
          <w:rFonts w:asciiTheme="minorHAnsi" w:hAnsiTheme="minorHAnsi"/>
          <w:sz w:val="20"/>
          <w:szCs w:val="20"/>
          <w:lang w:val="it-IT"/>
        </w:rPr>
        <w:t>delitti, consumati o tentati, di cui agli artt. 317, 318, 319, 319-ter, 319-quater, 320, 321, 322, 322- bis,</w:t>
      </w:r>
      <w:r w:rsidRPr="00910EAC">
        <w:rPr>
          <w:rFonts w:asciiTheme="minorHAnsi" w:hAnsiTheme="minorHAnsi"/>
          <w:spacing w:val="-3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346-bis,</w:t>
      </w:r>
      <w:r w:rsidRPr="00910EAC">
        <w:rPr>
          <w:rFonts w:asciiTheme="minorHAnsi" w:hAnsiTheme="minorHAnsi"/>
          <w:spacing w:val="-3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353,</w:t>
      </w:r>
      <w:r w:rsidRPr="00910EAC">
        <w:rPr>
          <w:rFonts w:asciiTheme="minorHAnsi" w:hAnsiTheme="minorHAnsi"/>
          <w:spacing w:val="-5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353-bis,</w:t>
      </w:r>
      <w:r w:rsidRPr="00910EAC">
        <w:rPr>
          <w:rFonts w:asciiTheme="minorHAnsi" w:hAnsiTheme="minorHAnsi"/>
          <w:spacing w:val="-3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354,</w:t>
      </w:r>
      <w:r w:rsidRPr="00910EAC">
        <w:rPr>
          <w:rFonts w:asciiTheme="minorHAnsi" w:hAnsiTheme="minorHAnsi"/>
          <w:spacing w:val="-3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355</w:t>
      </w:r>
      <w:r w:rsidRPr="00910EAC">
        <w:rPr>
          <w:rFonts w:asciiTheme="minorHAnsi" w:hAnsiTheme="minorHAnsi"/>
          <w:spacing w:val="-4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e</w:t>
      </w:r>
      <w:r w:rsidRPr="00910EAC">
        <w:rPr>
          <w:rFonts w:asciiTheme="minorHAnsi" w:hAnsiTheme="minorHAnsi"/>
          <w:spacing w:val="-3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356</w:t>
      </w:r>
      <w:r w:rsidRPr="00910EAC">
        <w:rPr>
          <w:rFonts w:asciiTheme="minorHAnsi" w:hAnsiTheme="minorHAnsi"/>
          <w:spacing w:val="-4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del</w:t>
      </w:r>
      <w:r w:rsidRPr="00910EAC">
        <w:rPr>
          <w:rFonts w:asciiTheme="minorHAnsi" w:hAnsiTheme="minorHAnsi"/>
          <w:spacing w:val="-5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codice</w:t>
      </w:r>
      <w:r w:rsidRPr="00910EAC">
        <w:rPr>
          <w:rFonts w:asciiTheme="minorHAnsi" w:hAnsiTheme="minorHAnsi"/>
          <w:spacing w:val="-3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penale</w:t>
      </w:r>
      <w:r w:rsidRPr="00910EAC">
        <w:rPr>
          <w:rFonts w:asciiTheme="minorHAnsi" w:hAnsiTheme="minorHAnsi"/>
          <w:spacing w:val="-3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nonché</w:t>
      </w:r>
      <w:r w:rsidRPr="00910EAC">
        <w:rPr>
          <w:rFonts w:asciiTheme="minorHAnsi" w:hAnsiTheme="minorHAnsi"/>
          <w:spacing w:val="-3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all’art.</w:t>
      </w:r>
      <w:r w:rsidRPr="00910EAC">
        <w:rPr>
          <w:rFonts w:asciiTheme="minorHAnsi" w:hAnsiTheme="minorHAnsi"/>
          <w:spacing w:val="-5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2635</w:t>
      </w:r>
      <w:r w:rsidRPr="00910EAC">
        <w:rPr>
          <w:rFonts w:asciiTheme="minorHAnsi" w:hAnsiTheme="minorHAnsi"/>
          <w:spacing w:val="-4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del</w:t>
      </w:r>
      <w:r w:rsidRPr="00910EAC">
        <w:rPr>
          <w:rFonts w:asciiTheme="minorHAnsi" w:hAnsiTheme="minorHAnsi"/>
          <w:spacing w:val="-4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codice</w:t>
      </w:r>
      <w:r w:rsidRPr="00910EAC">
        <w:rPr>
          <w:rFonts w:asciiTheme="minorHAnsi" w:hAnsiTheme="minorHAnsi"/>
          <w:spacing w:val="-4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civile;</w:t>
      </w:r>
    </w:p>
    <w:p w:rsidR="009A3035" w:rsidRPr="00910EAC" w:rsidRDefault="00763025">
      <w:pPr>
        <w:pStyle w:val="Paragrafoelenco"/>
        <w:numPr>
          <w:ilvl w:val="1"/>
          <w:numId w:val="1"/>
        </w:numPr>
        <w:tabs>
          <w:tab w:val="left" w:pos="966"/>
        </w:tabs>
        <w:spacing w:before="139" w:line="350" w:lineRule="auto"/>
        <w:ind w:right="155"/>
        <w:rPr>
          <w:rFonts w:asciiTheme="minorHAnsi" w:hAnsiTheme="minorHAnsi"/>
          <w:sz w:val="20"/>
          <w:szCs w:val="20"/>
          <w:lang w:val="it-IT"/>
        </w:rPr>
      </w:pPr>
      <w:r w:rsidRPr="00910EAC">
        <w:rPr>
          <w:rFonts w:asciiTheme="minorHAnsi" w:hAnsiTheme="minorHAnsi"/>
          <w:sz w:val="20"/>
          <w:szCs w:val="20"/>
          <w:lang w:val="it-IT"/>
        </w:rPr>
        <w:t>frode ai sensi dell'art. 1 della convenzione relativa alla tutela degli interessi finanziari delle Comunità</w:t>
      </w:r>
      <w:r w:rsidRPr="00910EAC">
        <w:rPr>
          <w:rFonts w:asciiTheme="minorHAnsi" w:hAnsiTheme="minorHAnsi"/>
          <w:spacing w:val="-10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europee;</w:t>
      </w:r>
    </w:p>
    <w:p w:rsidR="009A3035" w:rsidRPr="00910EAC" w:rsidRDefault="00763025">
      <w:pPr>
        <w:pStyle w:val="Paragrafoelenco"/>
        <w:numPr>
          <w:ilvl w:val="1"/>
          <w:numId w:val="1"/>
        </w:numPr>
        <w:tabs>
          <w:tab w:val="left" w:pos="966"/>
        </w:tabs>
        <w:spacing w:before="139" w:line="350" w:lineRule="auto"/>
        <w:ind w:right="160"/>
        <w:rPr>
          <w:rFonts w:asciiTheme="minorHAnsi" w:hAnsiTheme="minorHAnsi"/>
          <w:sz w:val="20"/>
          <w:szCs w:val="20"/>
          <w:lang w:val="it-IT"/>
        </w:rPr>
      </w:pPr>
      <w:r w:rsidRPr="00910EAC">
        <w:rPr>
          <w:rFonts w:asciiTheme="minorHAnsi" w:hAnsiTheme="minorHAnsi"/>
          <w:sz w:val="20"/>
          <w:szCs w:val="20"/>
          <w:lang w:val="it-IT"/>
        </w:rPr>
        <w:t>delitti, consumati o tentati, commessi con finalità di terrorismo, anche internazionale, e di eversione dell'ordine</w:t>
      </w:r>
      <w:r w:rsidRPr="00910EAC">
        <w:rPr>
          <w:rFonts w:asciiTheme="minorHAnsi" w:hAnsiTheme="minorHAnsi"/>
          <w:spacing w:val="-5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costituzionale</w:t>
      </w:r>
      <w:r w:rsidRPr="00910EAC">
        <w:rPr>
          <w:rFonts w:asciiTheme="minorHAnsi" w:hAnsiTheme="minorHAnsi"/>
          <w:spacing w:val="-5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reati</w:t>
      </w:r>
      <w:r w:rsidRPr="00910EAC">
        <w:rPr>
          <w:rFonts w:asciiTheme="minorHAnsi" w:hAnsiTheme="minorHAnsi"/>
          <w:spacing w:val="-6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terroristici</w:t>
      </w:r>
      <w:r w:rsidRPr="00910EAC">
        <w:rPr>
          <w:rFonts w:asciiTheme="minorHAnsi" w:hAnsiTheme="minorHAnsi"/>
          <w:spacing w:val="-4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o</w:t>
      </w:r>
      <w:r w:rsidRPr="00910EAC">
        <w:rPr>
          <w:rFonts w:asciiTheme="minorHAnsi" w:hAnsiTheme="minorHAnsi"/>
          <w:spacing w:val="-6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reati</w:t>
      </w:r>
      <w:r w:rsidRPr="00910EAC">
        <w:rPr>
          <w:rFonts w:asciiTheme="minorHAnsi" w:hAnsiTheme="minorHAnsi"/>
          <w:spacing w:val="-6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connessi</w:t>
      </w:r>
      <w:r w:rsidRPr="00910EAC">
        <w:rPr>
          <w:rFonts w:asciiTheme="minorHAnsi" w:hAnsiTheme="minorHAnsi"/>
          <w:spacing w:val="-6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alle</w:t>
      </w:r>
      <w:r w:rsidRPr="00910EAC">
        <w:rPr>
          <w:rFonts w:asciiTheme="minorHAnsi" w:hAnsiTheme="minorHAnsi"/>
          <w:spacing w:val="-5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attività</w:t>
      </w:r>
      <w:r w:rsidRPr="00910EAC">
        <w:rPr>
          <w:rFonts w:asciiTheme="minorHAnsi" w:hAnsiTheme="minorHAnsi"/>
          <w:spacing w:val="-5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terroristiche;</w:t>
      </w:r>
    </w:p>
    <w:p w:rsidR="009C2885" w:rsidRPr="00910EAC" w:rsidRDefault="009C2885" w:rsidP="009C2885">
      <w:pPr>
        <w:pStyle w:val="Paragrafoelenco"/>
        <w:numPr>
          <w:ilvl w:val="1"/>
          <w:numId w:val="1"/>
        </w:numPr>
        <w:tabs>
          <w:tab w:val="left" w:pos="966"/>
        </w:tabs>
        <w:spacing w:before="49" w:line="355" w:lineRule="auto"/>
        <w:ind w:right="120"/>
        <w:rPr>
          <w:rFonts w:asciiTheme="minorHAnsi" w:hAnsiTheme="minorHAnsi"/>
          <w:sz w:val="20"/>
          <w:szCs w:val="20"/>
          <w:lang w:val="it-IT"/>
        </w:rPr>
      </w:pPr>
      <w:r w:rsidRPr="00910EAC">
        <w:rPr>
          <w:rFonts w:asciiTheme="minorHAnsi" w:hAnsiTheme="minorHAnsi"/>
          <w:sz w:val="20"/>
          <w:szCs w:val="20"/>
          <w:lang w:val="it-IT"/>
        </w:rPr>
        <w:lastRenderedPageBreak/>
        <w:t xml:space="preserve">delitti di cui agli artt. 648-bis, 648-ter e 648-ter.1 del codice penale, riciclaggio di proventi di attività criminose o finanziamento del terrorismo, quali definiti all'articolo 1 del </w:t>
      </w:r>
      <w:proofErr w:type="spellStart"/>
      <w:proofErr w:type="gramStart"/>
      <w:r w:rsidRPr="00910EAC">
        <w:rPr>
          <w:rFonts w:asciiTheme="minorHAnsi" w:hAnsiTheme="minorHAnsi"/>
          <w:sz w:val="20"/>
          <w:szCs w:val="20"/>
          <w:lang w:val="it-IT"/>
        </w:rPr>
        <w:t>D.Lgs</w:t>
      </w:r>
      <w:proofErr w:type="spellEnd"/>
      <w:proofErr w:type="gramEnd"/>
      <w:r w:rsidRPr="00910EAC">
        <w:rPr>
          <w:rFonts w:asciiTheme="minorHAnsi" w:hAnsiTheme="minorHAnsi"/>
          <w:sz w:val="20"/>
          <w:szCs w:val="20"/>
          <w:lang w:val="it-IT"/>
        </w:rPr>
        <w:t xml:space="preserve"> 22 giugno 2007, n. 109 e successive</w:t>
      </w:r>
      <w:r w:rsidRPr="00910EAC">
        <w:rPr>
          <w:rFonts w:asciiTheme="minorHAnsi" w:hAnsiTheme="minorHAnsi"/>
          <w:spacing w:val="-13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modificazioni;</w:t>
      </w:r>
    </w:p>
    <w:p w:rsidR="00F34EE7" w:rsidRPr="00910EAC" w:rsidRDefault="00F34EE7" w:rsidP="00F34EE7">
      <w:pPr>
        <w:pStyle w:val="Paragrafoelenco"/>
        <w:tabs>
          <w:tab w:val="left" w:pos="966"/>
        </w:tabs>
        <w:spacing w:before="49" w:line="355" w:lineRule="auto"/>
        <w:ind w:right="120" w:firstLine="0"/>
        <w:rPr>
          <w:rFonts w:asciiTheme="minorHAnsi" w:hAnsiTheme="minorHAnsi"/>
          <w:sz w:val="20"/>
          <w:szCs w:val="20"/>
          <w:lang w:val="it-IT"/>
        </w:rPr>
      </w:pPr>
    </w:p>
    <w:p w:rsidR="009C2885" w:rsidRPr="00910EAC" w:rsidRDefault="009C2885" w:rsidP="009C2885">
      <w:pPr>
        <w:pStyle w:val="Paragrafoelenco"/>
        <w:numPr>
          <w:ilvl w:val="1"/>
          <w:numId w:val="1"/>
        </w:numPr>
        <w:tabs>
          <w:tab w:val="left" w:pos="966"/>
        </w:tabs>
        <w:spacing w:before="133" w:line="352" w:lineRule="auto"/>
        <w:ind w:right="117"/>
        <w:rPr>
          <w:rFonts w:asciiTheme="minorHAnsi" w:hAnsiTheme="minorHAnsi"/>
          <w:sz w:val="20"/>
          <w:szCs w:val="20"/>
          <w:lang w:val="it-IT"/>
        </w:rPr>
      </w:pPr>
      <w:r w:rsidRPr="00910EAC">
        <w:rPr>
          <w:rFonts w:asciiTheme="minorHAnsi" w:hAnsiTheme="minorHAnsi"/>
          <w:sz w:val="20"/>
          <w:szCs w:val="20"/>
          <w:lang w:val="it-IT"/>
        </w:rPr>
        <w:t xml:space="preserve">sfruttamento del lavoro minorile e altre forme di tratta di esseri umani definite con il </w:t>
      </w:r>
      <w:proofErr w:type="spellStart"/>
      <w:proofErr w:type="gramStart"/>
      <w:r w:rsidRPr="00910EAC">
        <w:rPr>
          <w:rFonts w:asciiTheme="minorHAnsi" w:hAnsiTheme="minorHAnsi"/>
          <w:sz w:val="20"/>
          <w:szCs w:val="20"/>
          <w:lang w:val="it-IT"/>
        </w:rPr>
        <w:t>D.Lgs</w:t>
      </w:r>
      <w:proofErr w:type="spellEnd"/>
      <w:proofErr w:type="gramEnd"/>
      <w:r w:rsidRPr="00910EAC">
        <w:rPr>
          <w:rFonts w:asciiTheme="minorHAnsi" w:hAnsiTheme="minorHAnsi"/>
          <w:sz w:val="20"/>
          <w:szCs w:val="20"/>
          <w:lang w:val="it-IT"/>
        </w:rPr>
        <w:t xml:space="preserve"> 4 marzo 2014, n.</w:t>
      </w:r>
      <w:r w:rsidRPr="00910EAC">
        <w:rPr>
          <w:rFonts w:asciiTheme="minorHAnsi" w:hAnsiTheme="minorHAnsi"/>
          <w:spacing w:val="-8"/>
          <w:sz w:val="20"/>
          <w:szCs w:val="20"/>
          <w:lang w:val="it-IT"/>
        </w:rPr>
        <w:t xml:space="preserve"> </w:t>
      </w:r>
      <w:r w:rsidRPr="00910EAC">
        <w:rPr>
          <w:rFonts w:asciiTheme="minorHAnsi" w:hAnsiTheme="minorHAnsi"/>
          <w:sz w:val="20"/>
          <w:szCs w:val="20"/>
          <w:lang w:val="it-IT"/>
        </w:rPr>
        <w:t>24;</w:t>
      </w:r>
    </w:p>
    <w:p w:rsidR="009C2885" w:rsidRPr="00910EAC" w:rsidRDefault="009C2885" w:rsidP="009C2885">
      <w:pPr>
        <w:pStyle w:val="Paragrafoelenco"/>
        <w:numPr>
          <w:ilvl w:val="1"/>
          <w:numId w:val="1"/>
        </w:numPr>
        <w:tabs>
          <w:tab w:val="left" w:pos="966"/>
        </w:tabs>
        <w:spacing w:before="135" w:line="352" w:lineRule="auto"/>
        <w:ind w:right="118"/>
        <w:rPr>
          <w:rFonts w:asciiTheme="minorHAnsi" w:hAnsiTheme="minorHAnsi"/>
          <w:sz w:val="20"/>
          <w:szCs w:val="20"/>
          <w:lang w:val="it-IT"/>
        </w:rPr>
      </w:pPr>
      <w:r w:rsidRPr="00910EAC">
        <w:rPr>
          <w:rFonts w:asciiTheme="minorHAnsi" w:hAnsiTheme="minorHAnsi"/>
          <w:sz w:val="20"/>
          <w:szCs w:val="20"/>
          <w:lang w:val="it-IT"/>
        </w:rPr>
        <w:t>ogni altro delitto da cui derivi, quale pena accessoria, l'incapacità di contrattare con la pubblica amministrazione;</w:t>
      </w:r>
    </w:p>
    <w:p w:rsidR="009C2885" w:rsidRPr="00910EAC" w:rsidRDefault="009C2885" w:rsidP="009C2885">
      <w:pPr>
        <w:pStyle w:val="Corpotesto"/>
        <w:rPr>
          <w:rFonts w:asciiTheme="minorHAnsi" w:hAnsiTheme="minorHAnsi"/>
          <w:lang w:val="it-IT"/>
        </w:rPr>
      </w:pPr>
    </w:p>
    <w:p w:rsidR="00910EAC" w:rsidRPr="00910EAC" w:rsidRDefault="00910EAC" w:rsidP="009C2885">
      <w:pPr>
        <w:pStyle w:val="Paragrafoelenco"/>
        <w:numPr>
          <w:ilvl w:val="0"/>
          <w:numId w:val="1"/>
        </w:numPr>
        <w:tabs>
          <w:tab w:val="left" w:pos="542"/>
        </w:tabs>
        <w:spacing w:before="0" w:line="360" w:lineRule="auto"/>
        <w:ind w:right="160"/>
        <w:rPr>
          <w:rFonts w:asciiTheme="minorHAnsi" w:hAnsiTheme="minorHAnsi"/>
          <w:sz w:val="20"/>
          <w:szCs w:val="20"/>
          <w:lang w:val="it-IT"/>
        </w:rPr>
      </w:pPr>
      <w:r w:rsidRPr="00910EAC">
        <w:rPr>
          <w:rFonts w:asciiTheme="minorHAnsi" w:hAnsiTheme="minorHAnsi"/>
          <w:sz w:val="20"/>
          <w:szCs w:val="20"/>
          <w:lang w:val="it-IT"/>
        </w:rPr>
        <w:t xml:space="preserve">di non aver subito </w:t>
      </w:r>
      <w:r w:rsidRPr="00910EAC">
        <w:rPr>
          <w:rFonts w:asciiTheme="minorHAnsi" w:hAnsiTheme="minorHAnsi" w:cs="Tahoma"/>
          <w:sz w:val="20"/>
          <w:szCs w:val="20"/>
          <w:shd w:val="clear" w:color="auto" w:fill="F5FDFE"/>
          <w:lang w:val="it-IT"/>
        </w:rPr>
        <w:t>cause di decadenza, di sospensione o di divieto previste dall'</w:t>
      </w:r>
      <w:hyperlink r:id="rId6" w:anchor="067" w:history="1">
        <w:r w:rsidRPr="00910EAC">
          <w:rPr>
            <w:rStyle w:val="Collegamentoipertestuale"/>
            <w:rFonts w:asciiTheme="minorHAnsi" w:hAnsiTheme="minorHAnsi" w:cs="Tahoma"/>
            <w:color w:val="auto"/>
            <w:sz w:val="20"/>
            <w:szCs w:val="20"/>
            <w:u w:val="none"/>
            <w:shd w:val="clear" w:color="auto" w:fill="F5FDFE"/>
            <w:lang w:val="it-IT"/>
          </w:rPr>
          <w:t>articolo 67 del decreto legislativo 6 settembre 2011, n. 159</w:t>
        </w:r>
      </w:hyperlink>
      <w:r w:rsidRPr="00910EAC">
        <w:rPr>
          <w:rFonts w:asciiTheme="minorHAnsi" w:hAnsiTheme="minorHAnsi" w:cs="Tahoma"/>
          <w:sz w:val="20"/>
          <w:szCs w:val="20"/>
          <w:shd w:val="clear" w:color="auto" w:fill="F5FDFE"/>
          <w:lang w:val="it-IT"/>
        </w:rPr>
        <w:t> o di un tentativo di infiltrazione mafiosa di cui all'</w:t>
      </w:r>
      <w:hyperlink r:id="rId7" w:anchor="084" w:history="1">
        <w:r w:rsidRPr="00910EAC">
          <w:rPr>
            <w:rStyle w:val="Collegamentoipertestuale"/>
            <w:rFonts w:asciiTheme="minorHAnsi" w:hAnsiTheme="minorHAnsi" w:cs="Tahoma"/>
            <w:color w:val="auto"/>
            <w:sz w:val="20"/>
            <w:szCs w:val="20"/>
            <w:u w:val="none"/>
            <w:shd w:val="clear" w:color="auto" w:fill="F5FDFE"/>
            <w:lang w:val="it-IT"/>
          </w:rPr>
          <w:t>articolo 84, comma 4, del medesimo decreto</w:t>
        </w:r>
      </w:hyperlink>
      <w:r w:rsidRPr="00910EAC">
        <w:rPr>
          <w:rFonts w:asciiTheme="minorHAnsi" w:hAnsiTheme="minorHAnsi" w:cs="Tahoma"/>
          <w:sz w:val="20"/>
          <w:szCs w:val="20"/>
          <w:shd w:val="clear" w:color="auto" w:fill="F5FDFE"/>
          <w:lang w:val="it-IT"/>
        </w:rPr>
        <w:t xml:space="preserve">. </w:t>
      </w:r>
    </w:p>
    <w:p w:rsidR="00910EAC" w:rsidRPr="00910EAC" w:rsidRDefault="00910EAC" w:rsidP="009C2885">
      <w:pPr>
        <w:pStyle w:val="Corpotesto"/>
        <w:rPr>
          <w:rFonts w:asciiTheme="minorHAnsi" w:hAnsiTheme="minorHAnsi"/>
          <w:lang w:val="it-IT"/>
        </w:rPr>
      </w:pPr>
    </w:p>
    <w:p w:rsidR="00910EAC" w:rsidRPr="00910EAC" w:rsidRDefault="00910EAC" w:rsidP="009C2885">
      <w:pPr>
        <w:pStyle w:val="Corpotesto"/>
        <w:rPr>
          <w:rFonts w:asciiTheme="minorHAnsi" w:hAnsiTheme="minorHAnsi"/>
          <w:lang w:val="it-IT"/>
        </w:rPr>
      </w:pPr>
    </w:p>
    <w:p w:rsidR="00910EAC" w:rsidRPr="00910EAC" w:rsidRDefault="00910EAC" w:rsidP="009C2885">
      <w:pPr>
        <w:pStyle w:val="Corpotesto"/>
        <w:rPr>
          <w:rFonts w:asciiTheme="minorHAnsi" w:hAnsiTheme="minorHAnsi"/>
          <w:lang w:val="it-IT"/>
        </w:rPr>
      </w:pPr>
    </w:p>
    <w:p w:rsidR="009C2885" w:rsidRPr="00910EAC" w:rsidRDefault="009C2885" w:rsidP="009C2885">
      <w:pPr>
        <w:pStyle w:val="Corpotesto"/>
        <w:rPr>
          <w:rFonts w:asciiTheme="minorHAnsi" w:hAnsiTheme="minorHAnsi"/>
          <w:lang w:val="it-IT"/>
        </w:rPr>
      </w:pPr>
    </w:p>
    <w:p w:rsidR="00354E03" w:rsidRPr="00910EAC" w:rsidRDefault="00354E03" w:rsidP="00354E03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  <w:r w:rsidRPr="00910EAC">
        <w:rPr>
          <w:rFonts w:asciiTheme="minorHAnsi" w:hAnsiTheme="minorHAnsi"/>
          <w:color w:val="000000"/>
          <w:sz w:val="20"/>
          <w:szCs w:val="20"/>
          <w:lang w:val="it-IT"/>
        </w:rPr>
        <w:t>______________________________</w:t>
      </w:r>
    </w:p>
    <w:p w:rsidR="00354E03" w:rsidRPr="00910EAC" w:rsidRDefault="00354E03" w:rsidP="00354E03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  <w:r w:rsidRPr="00910EAC">
        <w:rPr>
          <w:rFonts w:asciiTheme="minorHAnsi" w:hAnsiTheme="minorHAnsi"/>
          <w:color w:val="000000"/>
          <w:sz w:val="20"/>
          <w:szCs w:val="20"/>
          <w:lang w:val="it-IT"/>
        </w:rPr>
        <w:t>(luogo e data)</w:t>
      </w:r>
    </w:p>
    <w:p w:rsidR="00354E03" w:rsidRPr="00910EAC" w:rsidRDefault="00F34EE7" w:rsidP="00910EAC">
      <w:pPr>
        <w:autoSpaceDE w:val="0"/>
        <w:autoSpaceDN w:val="0"/>
        <w:adjustRightInd w:val="0"/>
        <w:ind w:left="5772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  <w:r w:rsidRPr="00910EAC">
        <w:rPr>
          <w:rFonts w:asciiTheme="minorHAnsi" w:hAnsiTheme="minorHAnsi"/>
          <w:color w:val="000000"/>
          <w:sz w:val="20"/>
          <w:szCs w:val="20"/>
          <w:lang w:val="it-IT"/>
        </w:rPr>
        <w:t>I</w:t>
      </w:r>
      <w:r w:rsidR="00910EAC">
        <w:rPr>
          <w:rFonts w:asciiTheme="minorHAnsi" w:hAnsiTheme="minorHAnsi"/>
          <w:color w:val="000000"/>
          <w:sz w:val="20"/>
          <w:szCs w:val="20"/>
          <w:lang w:val="it-IT"/>
        </w:rPr>
        <w:t>l</w:t>
      </w:r>
      <w:r w:rsidR="00354E03" w:rsidRPr="00910EAC">
        <w:rPr>
          <w:rFonts w:asciiTheme="minorHAnsi" w:hAnsiTheme="minorHAnsi"/>
          <w:color w:val="000000"/>
          <w:sz w:val="20"/>
          <w:szCs w:val="20"/>
          <w:lang w:val="it-IT"/>
        </w:rPr>
        <w:t xml:space="preserve"> SOGGETTO DICHIARANTE</w:t>
      </w:r>
    </w:p>
    <w:p w:rsidR="00354E03" w:rsidRPr="00910EAC" w:rsidRDefault="00354E03" w:rsidP="00354E03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354E03" w:rsidRPr="00910EAC" w:rsidRDefault="00354E03" w:rsidP="00910EAC">
      <w:pPr>
        <w:autoSpaceDE w:val="0"/>
        <w:autoSpaceDN w:val="0"/>
        <w:adjustRightInd w:val="0"/>
        <w:ind w:left="6384" w:firstLine="96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  <w:r w:rsidRPr="00910EAC">
        <w:rPr>
          <w:rFonts w:asciiTheme="minorHAnsi" w:hAnsiTheme="minorHAnsi"/>
          <w:color w:val="000000"/>
          <w:sz w:val="20"/>
          <w:szCs w:val="20"/>
          <w:lang w:val="it-IT"/>
        </w:rPr>
        <w:t>____________________________</w:t>
      </w:r>
    </w:p>
    <w:p w:rsidR="00354E03" w:rsidRPr="00910EAC" w:rsidRDefault="00F34EE7" w:rsidP="00F34EE7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  <w:r w:rsidRPr="00910EAC">
        <w:rPr>
          <w:rFonts w:asciiTheme="minorHAnsi" w:hAnsiTheme="minorHAnsi"/>
          <w:color w:val="000000"/>
          <w:sz w:val="20"/>
          <w:szCs w:val="20"/>
          <w:lang w:val="it-IT"/>
        </w:rPr>
        <w:t xml:space="preserve">                                                                                                                                         </w:t>
      </w:r>
      <w:r w:rsidR="00910EAC">
        <w:rPr>
          <w:rFonts w:asciiTheme="minorHAnsi" w:hAnsiTheme="minorHAnsi"/>
          <w:color w:val="000000"/>
          <w:sz w:val="20"/>
          <w:szCs w:val="20"/>
          <w:lang w:val="it-IT"/>
        </w:rPr>
        <w:tab/>
      </w:r>
      <w:r w:rsidRPr="00910EAC">
        <w:rPr>
          <w:rFonts w:asciiTheme="minorHAnsi" w:hAnsiTheme="minorHAnsi"/>
          <w:color w:val="000000"/>
          <w:sz w:val="20"/>
          <w:szCs w:val="20"/>
          <w:lang w:val="it-IT"/>
        </w:rPr>
        <w:t xml:space="preserve">     </w:t>
      </w:r>
      <w:r w:rsidR="00354E03" w:rsidRPr="00910EAC">
        <w:rPr>
          <w:rFonts w:asciiTheme="minorHAnsi" w:hAnsiTheme="minorHAnsi"/>
          <w:color w:val="000000"/>
          <w:sz w:val="20"/>
          <w:szCs w:val="20"/>
          <w:lang w:val="it-IT"/>
        </w:rPr>
        <w:t>(timbro e firma leggibile)</w:t>
      </w:r>
    </w:p>
    <w:p w:rsidR="00354E03" w:rsidRPr="00910EAC" w:rsidRDefault="00354E03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751E16" w:rsidRPr="00910EAC" w:rsidRDefault="00751E16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751E16" w:rsidRPr="00910EAC" w:rsidRDefault="00751E16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F34EE7" w:rsidRPr="00910EAC" w:rsidRDefault="00F34EE7" w:rsidP="00354E03">
      <w:pPr>
        <w:autoSpaceDE w:val="0"/>
        <w:autoSpaceDN w:val="0"/>
        <w:adjustRightInd w:val="0"/>
        <w:ind w:left="5664" w:firstLine="708"/>
        <w:jc w:val="both"/>
        <w:rPr>
          <w:rFonts w:asciiTheme="minorHAnsi" w:hAnsiTheme="minorHAnsi"/>
          <w:color w:val="000000"/>
          <w:sz w:val="20"/>
          <w:szCs w:val="20"/>
          <w:lang w:val="it-IT"/>
        </w:rPr>
      </w:pPr>
    </w:p>
    <w:p w:rsidR="009C2885" w:rsidRPr="00910EAC" w:rsidRDefault="00354E03" w:rsidP="006C2498">
      <w:pPr>
        <w:pStyle w:val="Corpodeltesto2"/>
        <w:spacing w:line="276" w:lineRule="auto"/>
        <w:rPr>
          <w:rFonts w:asciiTheme="minorHAnsi" w:hAnsiTheme="minorHAnsi" w:cs="Arial"/>
          <w:color w:val="000000"/>
        </w:rPr>
      </w:pPr>
      <w:r w:rsidRPr="00910EAC">
        <w:rPr>
          <w:rFonts w:asciiTheme="minorHAnsi" w:hAnsiTheme="minorHAnsi" w:cs="Arial"/>
          <w:color w:val="000000"/>
        </w:rPr>
        <w:t>La dichiarazione deve essere corredata da fotocopia nitida e non autenticata di un documento d’identità del</w:t>
      </w:r>
      <w:r w:rsidRPr="00910EAC">
        <w:rPr>
          <w:rFonts w:asciiTheme="minorHAnsi" w:hAnsiTheme="minorHAnsi"/>
        </w:rPr>
        <w:t xml:space="preserve"> </w:t>
      </w:r>
      <w:r w:rsidRPr="00910EAC">
        <w:rPr>
          <w:rFonts w:asciiTheme="minorHAnsi" w:hAnsiTheme="minorHAnsi" w:cs="Arial"/>
          <w:color w:val="000000"/>
        </w:rPr>
        <w:t>sottoscrittore.</w:t>
      </w:r>
    </w:p>
    <w:sectPr w:rsidR="009C2885" w:rsidRPr="00910EAC" w:rsidSect="009A3035">
      <w:pgSz w:w="11900" w:h="16840"/>
      <w:pgMar w:top="15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E64C23"/>
    <w:multiLevelType w:val="hybridMultilevel"/>
    <w:tmpl w:val="437C6F08"/>
    <w:lvl w:ilvl="0" w:tplc="128CCFC2">
      <w:start w:val="1"/>
      <w:numFmt w:val="decimal"/>
      <w:lvlText w:val="%1."/>
      <w:lvlJc w:val="left"/>
      <w:pPr>
        <w:ind w:left="542" w:hanging="426"/>
      </w:pPr>
      <w:rPr>
        <w:rFonts w:ascii="Arial" w:eastAsia="Arial" w:hAnsi="Arial" w:cs="Arial" w:hint="default"/>
        <w:spacing w:val="-2"/>
        <w:w w:val="100"/>
        <w:sz w:val="20"/>
        <w:szCs w:val="20"/>
      </w:rPr>
    </w:lvl>
    <w:lvl w:ilvl="1" w:tplc="F216C9DE">
      <w:numFmt w:val="bullet"/>
      <w:lvlText w:val="•"/>
      <w:lvlJc w:val="left"/>
      <w:pPr>
        <w:ind w:left="1476" w:hanging="426"/>
      </w:pPr>
      <w:rPr>
        <w:rFonts w:hint="default"/>
      </w:rPr>
    </w:lvl>
    <w:lvl w:ilvl="2" w:tplc="C34851CE">
      <w:numFmt w:val="bullet"/>
      <w:lvlText w:val="•"/>
      <w:lvlJc w:val="left"/>
      <w:pPr>
        <w:ind w:left="2412" w:hanging="426"/>
      </w:pPr>
      <w:rPr>
        <w:rFonts w:hint="default"/>
      </w:rPr>
    </w:lvl>
    <w:lvl w:ilvl="3" w:tplc="C3565462">
      <w:numFmt w:val="bullet"/>
      <w:lvlText w:val="•"/>
      <w:lvlJc w:val="left"/>
      <w:pPr>
        <w:ind w:left="3348" w:hanging="426"/>
      </w:pPr>
      <w:rPr>
        <w:rFonts w:hint="default"/>
      </w:rPr>
    </w:lvl>
    <w:lvl w:ilvl="4" w:tplc="CDDCE95A">
      <w:numFmt w:val="bullet"/>
      <w:lvlText w:val="•"/>
      <w:lvlJc w:val="left"/>
      <w:pPr>
        <w:ind w:left="4284" w:hanging="426"/>
      </w:pPr>
      <w:rPr>
        <w:rFonts w:hint="default"/>
      </w:rPr>
    </w:lvl>
    <w:lvl w:ilvl="5" w:tplc="E68AD7FE">
      <w:numFmt w:val="bullet"/>
      <w:lvlText w:val="•"/>
      <w:lvlJc w:val="left"/>
      <w:pPr>
        <w:ind w:left="5220" w:hanging="426"/>
      </w:pPr>
      <w:rPr>
        <w:rFonts w:hint="default"/>
      </w:rPr>
    </w:lvl>
    <w:lvl w:ilvl="6" w:tplc="CDD0410E">
      <w:numFmt w:val="bullet"/>
      <w:lvlText w:val="•"/>
      <w:lvlJc w:val="left"/>
      <w:pPr>
        <w:ind w:left="6156" w:hanging="426"/>
      </w:pPr>
      <w:rPr>
        <w:rFonts w:hint="default"/>
      </w:rPr>
    </w:lvl>
    <w:lvl w:ilvl="7" w:tplc="4BAEC738">
      <w:numFmt w:val="bullet"/>
      <w:lvlText w:val="•"/>
      <w:lvlJc w:val="left"/>
      <w:pPr>
        <w:ind w:left="7092" w:hanging="426"/>
      </w:pPr>
      <w:rPr>
        <w:rFonts w:hint="default"/>
      </w:rPr>
    </w:lvl>
    <w:lvl w:ilvl="8" w:tplc="43F45902">
      <w:numFmt w:val="bullet"/>
      <w:lvlText w:val="•"/>
      <w:lvlJc w:val="left"/>
      <w:pPr>
        <w:ind w:left="8028" w:hanging="426"/>
      </w:pPr>
      <w:rPr>
        <w:rFonts w:hint="default"/>
      </w:rPr>
    </w:lvl>
  </w:abstractNum>
  <w:abstractNum w:abstractNumId="1" w15:restartNumberingAfterBreak="0">
    <w:nsid w:val="74897E4B"/>
    <w:multiLevelType w:val="hybridMultilevel"/>
    <w:tmpl w:val="BC185D06"/>
    <w:lvl w:ilvl="0" w:tplc="AC90AEC2">
      <w:start w:val="1"/>
      <w:numFmt w:val="upperLetter"/>
      <w:lvlText w:val="%1)"/>
      <w:lvlJc w:val="left"/>
      <w:pPr>
        <w:ind w:left="542" w:hanging="426"/>
      </w:pPr>
      <w:rPr>
        <w:rFonts w:ascii="Arial" w:eastAsia="Arial" w:hAnsi="Arial" w:cs="Arial" w:hint="default"/>
        <w:spacing w:val="-24"/>
        <w:w w:val="100"/>
        <w:sz w:val="20"/>
        <w:szCs w:val="20"/>
      </w:rPr>
    </w:lvl>
    <w:lvl w:ilvl="1" w:tplc="7BE0D54A">
      <w:numFmt w:val="bullet"/>
      <w:lvlText w:val="❑"/>
      <w:lvlJc w:val="left"/>
      <w:pPr>
        <w:ind w:left="966" w:hanging="424"/>
      </w:pPr>
      <w:rPr>
        <w:rFonts w:ascii="Segoe UI Symbol" w:eastAsia="Segoe UI Symbol" w:hAnsi="Segoe UI Symbol" w:cs="Segoe UI Symbol" w:hint="default"/>
        <w:w w:val="100"/>
        <w:sz w:val="20"/>
        <w:szCs w:val="20"/>
      </w:rPr>
    </w:lvl>
    <w:lvl w:ilvl="2" w:tplc="D56E81A8">
      <w:numFmt w:val="bullet"/>
      <w:lvlText w:val="•"/>
      <w:lvlJc w:val="left"/>
      <w:pPr>
        <w:ind w:left="1953" w:hanging="424"/>
      </w:pPr>
      <w:rPr>
        <w:rFonts w:hint="default"/>
      </w:rPr>
    </w:lvl>
    <w:lvl w:ilvl="3" w:tplc="6BA65104">
      <w:numFmt w:val="bullet"/>
      <w:lvlText w:val="•"/>
      <w:lvlJc w:val="left"/>
      <w:pPr>
        <w:ind w:left="2946" w:hanging="424"/>
      </w:pPr>
      <w:rPr>
        <w:rFonts w:hint="default"/>
      </w:rPr>
    </w:lvl>
    <w:lvl w:ilvl="4" w:tplc="937A3C9A">
      <w:numFmt w:val="bullet"/>
      <w:lvlText w:val="•"/>
      <w:lvlJc w:val="left"/>
      <w:pPr>
        <w:ind w:left="3940" w:hanging="424"/>
      </w:pPr>
      <w:rPr>
        <w:rFonts w:hint="default"/>
      </w:rPr>
    </w:lvl>
    <w:lvl w:ilvl="5" w:tplc="311C7830">
      <w:numFmt w:val="bullet"/>
      <w:lvlText w:val="•"/>
      <w:lvlJc w:val="left"/>
      <w:pPr>
        <w:ind w:left="4933" w:hanging="424"/>
      </w:pPr>
      <w:rPr>
        <w:rFonts w:hint="default"/>
      </w:rPr>
    </w:lvl>
    <w:lvl w:ilvl="6" w:tplc="56986208">
      <w:numFmt w:val="bullet"/>
      <w:lvlText w:val="•"/>
      <w:lvlJc w:val="left"/>
      <w:pPr>
        <w:ind w:left="5926" w:hanging="424"/>
      </w:pPr>
      <w:rPr>
        <w:rFonts w:hint="default"/>
      </w:rPr>
    </w:lvl>
    <w:lvl w:ilvl="7" w:tplc="31201CDE">
      <w:numFmt w:val="bullet"/>
      <w:lvlText w:val="•"/>
      <w:lvlJc w:val="left"/>
      <w:pPr>
        <w:ind w:left="6920" w:hanging="424"/>
      </w:pPr>
      <w:rPr>
        <w:rFonts w:hint="default"/>
      </w:rPr>
    </w:lvl>
    <w:lvl w:ilvl="8" w:tplc="DAE2BBF2">
      <w:numFmt w:val="bullet"/>
      <w:lvlText w:val="•"/>
      <w:lvlJc w:val="left"/>
      <w:pPr>
        <w:ind w:left="7913" w:hanging="42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9A3035"/>
    <w:rsid w:val="000414DA"/>
    <w:rsid w:val="000839E7"/>
    <w:rsid w:val="000B60E5"/>
    <w:rsid w:val="002320CB"/>
    <w:rsid w:val="002A5129"/>
    <w:rsid w:val="00354E03"/>
    <w:rsid w:val="003F14B6"/>
    <w:rsid w:val="006C2498"/>
    <w:rsid w:val="00751E16"/>
    <w:rsid w:val="00763025"/>
    <w:rsid w:val="00791F9A"/>
    <w:rsid w:val="00805AD6"/>
    <w:rsid w:val="00815916"/>
    <w:rsid w:val="00910EAC"/>
    <w:rsid w:val="009A3035"/>
    <w:rsid w:val="009C2885"/>
    <w:rsid w:val="00BE34B6"/>
    <w:rsid w:val="00D8379A"/>
    <w:rsid w:val="00EE5FF5"/>
    <w:rsid w:val="00F34EE7"/>
    <w:rsid w:val="00F4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F1A195-9EDA-464D-BD11-759503DEE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A3035"/>
    <w:rPr>
      <w:rFonts w:ascii="Arial" w:eastAsia="Arial" w:hAnsi="Arial" w:cs="Arial"/>
    </w:rPr>
  </w:style>
  <w:style w:type="paragraph" w:styleId="Titolo2">
    <w:name w:val="heading 2"/>
    <w:basedOn w:val="Normale"/>
    <w:next w:val="Normale"/>
    <w:link w:val="Titolo2Carattere"/>
    <w:qFormat/>
    <w:rsid w:val="009C2885"/>
    <w:pPr>
      <w:keepNext/>
      <w:widowControl/>
      <w:jc w:val="right"/>
      <w:outlineLvl w:val="1"/>
    </w:pPr>
    <w:rPr>
      <w:rFonts w:eastAsia="Times New Roman"/>
      <w:b/>
      <w:bCs/>
      <w:sz w:val="20"/>
      <w:szCs w:val="20"/>
      <w:u w:val="single"/>
      <w:lang w:val="it-IT"/>
    </w:rPr>
  </w:style>
  <w:style w:type="paragraph" w:styleId="Titolo3">
    <w:name w:val="heading 3"/>
    <w:basedOn w:val="Normale"/>
    <w:next w:val="Normale"/>
    <w:link w:val="Titolo3Carattere"/>
    <w:qFormat/>
    <w:rsid w:val="009C2885"/>
    <w:pPr>
      <w:keepNext/>
      <w:widowControl/>
      <w:spacing w:after="200" w:line="276" w:lineRule="auto"/>
      <w:jc w:val="both"/>
      <w:outlineLvl w:val="2"/>
    </w:pPr>
    <w:rPr>
      <w:rFonts w:eastAsia="Times New Roman"/>
      <w:b/>
      <w:bCs/>
      <w:sz w:val="20"/>
      <w:szCs w:val="20"/>
      <w:u w:val="single"/>
      <w:lang w:val="it-IT"/>
    </w:rPr>
  </w:style>
  <w:style w:type="paragraph" w:styleId="Titolo4">
    <w:name w:val="heading 4"/>
    <w:basedOn w:val="Normale"/>
    <w:next w:val="Normale"/>
    <w:link w:val="Titolo4Carattere"/>
    <w:qFormat/>
    <w:rsid w:val="009C2885"/>
    <w:pPr>
      <w:keepNext/>
      <w:widowControl/>
      <w:spacing w:after="240"/>
      <w:jc w:val="center"/>
      <w:outlineLvl w:val="3"/>
    </w:pPr>
    <w:rPr>
      <w:rFonts w:eastAsia="Times New Roman"/>
      <w:b/>
      <w:bCs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A303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A3035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9A3035"/>
    <w:pPr>
      <w:spacing w:before="75"/>
      <w:ind w:left="966" w:hanging="424"/>
      <w:jc w:val="both"/>
    </w:pPr>
  </w:style>
  <w:style w:type="paragraph" w:customStyle="1" w:styleId="TableParagraph">
    <w:name w:val="Table Paragraph"/>
    <w:basedOn w:val="Normale"/>
    <w:uiPriority w:val="1"/>
    <w:qFormat/>
    <w:rsid w:val="009A3035"/>
    <w:pPr>
      <w:spacing w:before="53"/>
      <w:ind w:right="50"/>
      <w:jc w:val="right"/>
    </w:pPr>
  </w:style>
  <w:style w:type="paragraph" w:styleId="Testofumetto">
    <w:name w:val="Balloon Text"/>
    <w:basedOn w:val="Normale"/>
    <w:link w:val="TestofumettoCarattere"/>
    <w:unhideWhenUsed/>
    <w:rsid w:val="000B60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60E5"/>
    <w:rPr>
      <w:rFonts w:ascii="Tahoma" w:eastAsia="Arial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rsid w:val="009C2885"/>
    <w:rPr>
      <w:rFonts w:ascii="Arial" w:eastAsia="Times New Roman" w:hAnsi="Arial" w:cs="Arial"/>
      <w:b/>
      <w:bCs/>
      <w:sz w:val="20"/>
      <w:szCs w:val="20"/>
      <w:u w:val="single"/>
      <w:lang w:val="it-IT"/>
    </w:rPr>
  </w:style>
  <w:style w:type="character" w:customStyle="1" w:styleId="Titolo3Carattere">
    <w:name w:val="Titolo 3 Carattere"/>
    <w:basedOn w:val="Carpredefinitoparagrafo"/>
    <w:link w:val="Titolo3"/>
    <w:rsid w:val="009C2885"/>
    <w:rPr>
      <w:rFonts w:ascii="Arial" w:eastAsia="Times New Roman" w:hAnsi="Arial" w:cs="Arial"/>
      <w:b/>
      <w:bCs/>
      <w:sz w:val="20"/>
      <w:szCs w:val="20"/>
      <w:u w:val="single"/>
      <w:lang w:val="it-IT"/>
    </w:rPr>
  </w:style>
  <w:style w:type="character" w:customStyle="1" w:styleId="Titolo4Carattere">
    <w:name w:val="Titolo 4 Carattere"/>
    <w:basedOn w:val="Carpredefinitoparagrafo"/>
    <w:link w:val="Titolo4"/>
    <w:rsid w:val="009C2885"/>
    <w:rPr>
      <w:rFonts w:ascii="Arial" w:eastAsia="Times New Roman" w:hAnsi="Arial" w:cs="Arial"/>
      <w:b/>
      <w:bCs/>
      <w:sz w:val="24"/>
      <w:szCs w:val="24"/>
      <w:lang w:val="it-IT"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354E03"/>
    <w:pPr>
      <w:widowControl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354E03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2320CB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910E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5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osettiegatti.eu/info/norme/statali/2011_0159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osettiegatti.eu/info/norme/statali/2011_0159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1282E-19B8-497A-919F-F22B80AD1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18</cp:revision>
  <cp:lastPrinted>2017-08-21T10:34:00Z</cp:lastPrinted>
  <dcterms:created xsi:type="dcterms:W3CDTF">2016-11-02T11:46:00Z</dcterms:created>
  <dcterms:modified xsi:type="dcterms:W3CDTF">2020-12-01T11:16:00Z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2016-10-24T00:00:00Z</vt:filetime>
  </property>
  <property fmtid="{D5CDD505-2E9C-101B-9397-08002B2CF9AE}" pid="3" name="Creator">
    <vt:lpwstr>Writer</vt:lpwstr>
  </property>
  <property fmtid="{D5CDD505-2E9C-101B-9397-08002B2CF9AE}" pid="4" name="LastSaved">
    <vt:filetime>2016-11-02T00:00:00Z</vt:filetime>
  </property>
</Properties>
</file>